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eastAsia="Arial" w:cs="Arial"/>
          <w:b/>
          <w:b/>
          <w:sz w:val="42"/>
          <w:u w:val="single"/>
        </w:rPr>
      </w:pPr>
      <w:r>
        <w:rPr>
          <w:rFonts w:eastAsia="Arial" w:cs="Arial" w:ascii="Arial" w:hAnsi="Arial"/>
          <w:b/>
          <w:sz w:val="42"/>
          <w:u w:val="single"/>
        </w:rPr>
        <w:t>1ª INTERVENCIÓN ESTADO DE LA CIUDAD 25</w:t>
      </w:r>
    </w:p>
    <w:p>
      <w:pPr>
        <w:pStyle w:val="Normal"/>
        <w:rPr>
          <w:rFonts w:ascii="Arial" w:hAnsi="Arial" w:eastAsia="Arial" w:cs="Arial"/>
          <w:b/>
          <w:b/>
          <w:sz w:val="42"/>
          <w:u w:val="single"/>
        </w:rPr>
      </w:pPr>
      <w:r>
        <w:rPr>
          <w:rFonts w:eastAsia="Arial" w:cs="Arial" w:ascii="Arial" w:hAnsi="Arial"/>
          <w:b/>
          <w:sz w:val="42"/>
          <w:u w:val="single"/>
        </w:rPr>
      </w:r>
    </w:p>
    <w:p>
      <w:pPr>
        <w:pStyle w:val="Normal"/>
        <w:rPr>
          <w:rFonts w:ascii="Arial" w:hAnsi="Arial" w:eastAsia="Arial" w:cs="Arial"/>
          <w:b/>
          <w:b/>
          <w:sz w:val="42"/>
          <w:u w:val="single"/>
        </w:rPr>
      </w:pPr>
      <w:r>
        <w:rPr>
          <w:rFonts w:eastAsia="Arial" w:cs="Arial" w:ascii="Arial" w:hAnsi="Arial"/>
          <w:b/>
          <w:sz w:val="42"/>
          <w:u w:val="single"/>
        </w:rPr>
      </w:r>
    </w:p>
    <w:p>
      <w:pPr>
        <w:pStyle w:val="Normal"/>
        <w:rPr/>
      </w:pPr>
      <w:r>
        <w:rPr>
          <w:rFonts w:eastAsia="Arial" w:cs="Arial" w:ascii="Arial" w:hAnsi="Arial"/>
          <w:b w:val="false"/>
          <w:sz w:val="36"/>
          <w:u w:val="none"/>
        </w:rPr>
        <w:t xml:space="preserve">. Un año más, tengo el honor de abrir este </w:t>
      </w:r>
      <w:r>
        <w:rPr>
          <w:rFonts w:eastAsia="Arial" w:cs="Arial" w:ascii="Arial" w:hAnsi="Arial"/>
          <w:b/>
          <w:sz w:val="36"/>
          <w:u w:val="none"/>
        </w:rPr>
        <w:t>Debate sobre el Estado de la Ciudad 2025, una vez superado el ecuador del actual mandato municipal</w:t>
      </w:r>
      <w:r>
        <w:rPr>
          <w:rFonts w:eastAsia="Arial" w:cs="Arial" w:ascii="Arial" w:hAnsi="Arial"/>
          <w:b w:val="false"/>
          <w:sz w:val="36"/>
          <w:u w:val="none"/>
        </w:rPr>
        <w:t xml:space="preserve">. Y lo hago con la satisfacción de exponer todo lo que hemos realizado en el último año (el anterior debate se celebró el 14 de octubre de 2024) y anunciar lo mucho que vamos a realizar en los próximos meses. </w:t>
      </w:r>
    </w:p>
    <w:p>
      <w:pPr>
        <w:pStyle w:val="Normal"/>
        <w:rPr>
          <w:rFonts w:ascii="Arial" w:hAnsi="Arial" w:eastAsia="Arial" w:cs="Arial"/>
          <w:b w:val="false"/>
          <w:b w:val="false"/>
          <w:sz w:val="36"/>
          <w:u w:val="none"/>
        </w:rPr>
      </w:pPr>
      <w:r>
        <w:rPr>
          <w:rFonts w:eastAsia="Arial" w:cs="Arial" w:ascii="Arial" w:hAnsi="Arial"/>
          <w:b w:val="false"/>
          <w:sz w:val="36"/>
          <w:u w:val="none"/>
        </w:rPr>
      </w:r>
    </w:p>
    <w:p>
      <w:pPr>
        <w:pStyle w:val="Normal"/>
        <w:rPr>
          <w:rFonts w:ascii="Arial" w:hAnsi="Arial" w:eastAsia="Arial" w:cs="Arial"/>
          <w:b w:val="false"/>
          <w:b w:val="false"/>
          <w:sz w:val="36"/>
          <w:u w:val="none"/>
        </w:rPr>
      </w:pPr>
      <w:r>
        <w:rPr>
          <w:rFonts w:eastAsia="Arial" w:cs="Arial" w:ascii="Arial" w:hAnsi="Arial"/>
          <w:b w:val="false"/>
          <w:sz w:val="36"/>
          <w:u w:val="none"/>
        </w:rPr>
        <w:t>No quiero dejar lugar a dudas:</w:t>
      </w:r>
    </w:p>
    <w:p>
      <w:pPr>
        <w:pStyle w:val="Normal"/>
        <w:rPr>
          <w:rFonts w:ascii="Arial" w:hAnsi="Arial" w:eastAsia="Arial" w:cs="Arial"/>
          <w:b w:val="false"/>
          <w:b w:val="false"/>
          <w:sz w:val="36"/>
          <w:u w:val="none"/>
        </w:rPr>
      </w:pPr>
      <w:r>
        <w:rPr>
          <w:rFonts w:eastAsia="Arial" w:cs="Arial" w:ascii="Arial" w:hAnsi="Arial"/>
          <w:b w:val="false"/>
          <w:sz w:val="36"/>
          <w:u w:val="none"/>
        </w:rPr>
      </w:r>
    </w:p>
    <w:p>
      <w:pPr>
        <w:pStyle w:val="Normal"/>
        <w:rPr/>
      </w:pPr>
      <w:r>
        <w:rPr>
          <w:rFonts w:eastAsia="Arial" w:cs="Arial" w:ascii="Arial" w:hAnsi="Arial"/>
          <w:b w:val="false"/>
          <w:sz w:val="36"/>
          <w:u w:val="none"/>
        </w:rPr>
        <w:t xml:space="preserve">. Todos los datos e indicadores de desarrollo económico, creación de empleo, crecimiento demográfico, turismo, proyección internacional de la ciudad e implantación de empresas confirman que </w:t>
      </w:r>
      <w:r>
        <w:rPr>
          <w:rFonts w:eastAsia="Arial" w:cs="Arial" w:ascii="Arial" w:hAnsi="Arial"/>
          <w:b/>
          <w:sz w:val="36"/>
          <w:u w:val="none"/>
        </w:rPr>
        <w:t>Alicante vive el mejor momento de su historia</w:t>
      </w:r>
      <w:r>
        <w:rPr>
          <w:rFonts w:eastAsia="Arial" w:cs="Arial" w:ascii="Arial" w:hAnsi="Arial"/>
          <w:b w:val="false"/>
          <w:sz w:val="36"/>
          <w:u w:val="none"/>
        </w:rPr>
        <w:t xml:space="preserve">. Y para contribuir a este momento de auge y prosperidad sin precedentes que vive la ciudad, el Ayuntamiento ha profundizado en los últimos 12 meses en el ambicioso proceso de </w:t>
      </w:r>
      <w:r>
        <w:rPr>
          <w:rFonts w:eastAsia="Arial" w:cs="Arial" w:ascii="Arial" w:hAnsi="Arial"/>
          <w:b/>
          <w:sz w:val="36"/>
          <w:u w:val="none"/>
        </w:rPr>
        <w:t>transformación urbana, estructural y social</w:t>
      </w:r>
      <w:r>
        <w:rPr>
          <w:rFonts w:eastAsia="Arial" w:cs="Arial" w:ascii="Arial" w:hAnsi="Arial"/>
          <w:b w:val="false"/>
          <w:sz w:val="36"/>
          <w:u w:val="none"/>
        </w:rPr>
        <w:t xml:space="preserve"> </w:t>
      </w:r>
      <w:r>
        <w:rPr>
          <w:rFonts w:eastAsia="Arial" w:cs="Arial" w:ascii="Arial" w:hAnsi="Arial"/>
          <w:b w:val="false"/>
          <w:color w:val="auto"/>
          <w:kern w:val="2"/>
          <w:sz w:val="36"/>
          <w:szCs w:val="24"/>
          <w:u w:val="none"/>
          <w:lang w:val="es-ES" w:eastAsia="hi-IN" w:bidi="hi-IN"/>
        </w:rPr>
        <w:t>en el que estamos inmersos desde que soy alcalde</w:t>
      </w:r>
      <w:r>
        <w:rPr>
          <w:rFonts w:eastAsia="Arial" w:cs="Arial" w:ascii="Arial" w:hAnsi="Arial"/>
          <w:b w:val="false"/>
          <w:sz w:val="36"/>
          <w:u w:val="none"/>
        </w:rPr>
        <w:t>.</w:t>
      </w:r>
    </w:p>
    <w:p>
      <w:pPr>
        <w:pStyle w:val="Normal"/>
        <w:rPr>
          <w:rFonts w:ascii="Arial" w:hAnsi="Arial" w:eastAsia="Arial" w:cs="Arial"/>
          <w:b w:val="false"/>
          <w:b w:val="false"/>
          <w:sz w:val="36"/>
          <w:u w:val="none"/>
        </w:rPr>
      </w:pPr>
      <w:r>
        <w:rPr>
          <w:rFonts w:eastAsia="Arial" w:cs="Arial" w:ascii="Arial" w:hAnsi="Arial"/>
          <w:b w:val="false"/>
          <w:sz w:val="36"/>
          <w:u w:val="none"/>
        </w:rPr>
      </w:r>
    </w:p>
    <w:p>
      <w:pPr>
        <w:pStyle w:val="Normal"/>
        <w:rPr/>
      </w:pPr>
      <w:r>
        <w:rPr>
          <w:rFonts w:eastAsia="Arial" w:cs="Arial" w:ascii="Arial" w:hAnsi="Arial"/>
          <w:b w:val="false"/>
          <w:sz w:val="36"/>
          <w:u w:val="none"/>
        </w:rPr>
        <w:t xml:space="preserve">. En concreto, </w:t>
      </w:r>
      <w:r>
        <w:rPr>
          <w:rFonts w:eastAsia="Arial" w:cs="Arial" w:ascii="Arial" w:hAnsi="Arial"/>
          <w:b/>
          <w:sz w:val="36"/>
          <w:u w:val="none"/>
        </w:rPr>
        <w:t>seguimos avanzando en el impulso de la vivienda, el turismo de calidad, la mejora y modernización de nuestros barrios</w:t>
      </w:r>
      <w:r>
        <w:rPr>
          <w:rFonts w:eastAsia="Arial" w:cs="Arial" w:ascii="Arial" w:hAnsi="Arial"/>
          <w:b w:val="false"/>
          <w:sz w:val="36"/>
          <w:u w:val="none"/>
        </w:rPr>
        <w:t xml:space="preserve"> con múltiples actuaciones y el desarrollo de proyectos históricos como el Parque Central, la Estación Central del TRAM o la variante de Torrellano. Entre las obras ejecutadas est</w:t>
      </w:r>
      <w:r>
        <w:rPr>
          <w:rFonts w:eastAsia="Arial" w:cs="Arial" w:ascii="Arial" w:hAnsi="Arial"/>
          <w:b w:val="false"/>
          <w:color w:val="auto"/>
          <w:kern w:val="2"/>
          <w:sz w:val="36"/>
          <w:szCs w:val="24"/>
          <w:u w:val="none"/>
          <w:lang w:val="es-ES" w:eastAsia="hi-IN" w:bidi="hi-IN"/>
        </w:rPr>
        <w:t xml:space="preserve">amos terminando, esta misma semana, los </w:t>
      </w:r>
      <w:r>
        <w:rPr>
          <w:rFonts w:eastAsia="Arial" w:cs="Arial" w:ascii="Arial" w:hAnsi="Arial"/>
          <w:b/>
          <w:sz w:val="36"/>
          <w:u w:val="none"/>
        </w:rPr>
        <w:t>trabajos de remodelación de la avenida de Niza</w:t>
      </w:r>
      <w:r>
        <w:rPr>
          <w:rFonts w:eastAsia="Arial" w:cs="Arial" w:ascii="Arial" w:hAnsi="Arial"/>
          <w:b w:val="false"/>
          <w:sz w:val="36"/>
          <w:u w:val="none"/>
        </w:rPr>
        <w:t xml:space="preserve">, en primera línea de la Playa de San Juan, </w:t>
      </w:r>
      <w:r>
        <w:rPr>
          <w:rFonts w:eastAsia="Arial" w:cs="Arial" w:ascii="Arial" w:hAnsi="Arial"/>
          <w:b w:val="false"/>
          <w:color w:val="auto"/>
          <w:kern w:val="2"/>
          <w:sz w:val="36"/>
          <w:szCs w:val="24"/>
          <w:u w:val="none"/>
          <w:lang w:val="es-ES" w:eastAsia="hi-IN" w:bidi="hi-IN"/>
        </w:rPr>
        <w:t>con</w:t>
      </w:r>
      <w:r>
        <w:rPr>
          <w:rFonts w:eastAsia="Arial" w:cs="Arial" w:ascii="Arial" w:hAnsi="Arial"/>
          <w:b w:val="false"/>
          <w:sz w:val="36"/>
          <w:u w:val="none"/>
        </w:rPr>
        <w:t xml:space="preserve"> una inversión de cuatro millones, que </w:t>
      </w:r>
      <w:r>
        <w:rPr>
          <w:rFonts w:eastAsia="Arial" w:cs="Arial" w:ascii="Arial" w:hAnsi="Arial"/>
          <w:b w:val="false"/>
          <w:color w:val="auto"/>
          <w:kern w:val="2"/>
          <w:sz w:val="36"/>
          <w:szCs w:val="24"/>
          <w:u w:val="none"/>
          <w:lang w:val="es-ES" w:eastAsia="hi-IN" w:bidi="hi-IN"/>
        </w:rPr>
        <w:t>supone la</w:t>
      </w:r>
      <w:r>
        <w:rPr>
          <w:rFonts w:eastAsia="Arial" w:cs="Arial" w:ascii="Arial" w:hAnsi="Arial"/>
          <w:b w:val="false"/>
          <w:sz w:val="36"/>
          <w:u w:val="none"/>
        </w:rPr>
        <w:t xml:space="preserve"> renova</w:t>
      </w:r>
      <w:r>
        <w:rPr>
          <w:rFonts w:eastAsia="Arial" w:cs="Arial" w:ascii="Arial" w:hAnsi="Arial"/>
          <w:b w:val="false"/>
          <w:color w:val="auto"/>
          <w:kern w:val="2"/>
          <w:sz w:val="36"/>
          <w:szCs w:val="24"/>
          <w:u w:val="none"/>
          <w:lang w:val="es-ES" w:eastAsia="hi-IN" w:bidi="hi-IN"/>
        </w:rPr>
        <w:t>ción</w:t>
      </w:r>
      <w:r>
        <w:rPr>
          <w:rFonts w:eastAsia="Arial" w:cs="Arial" w:ascii="Arial" w:hAnsi="Arial"/>
          <w:b w:val="false"/>
          <w:sz w:val="36"/>
          <w:u w:val="none"/>
        </w:rPr>
        <w:t xml:space="preserve"> por completo del pavimento, mobiliario, la iluminación, el ajardinamiento y la integración con la playa de este emblemático paseo.</w:t>
      </w:r>
    </w:p>
    <w:p>
      <w:pPr>
        <w:pStyle w:val="Normal"/>
        <w:rPr/>
      </w:pPr>
      <w:r>
        <w:rPr/>
      </w:r>
    </w:p>
    <w:p>
      <w:pPr>
        <w:pStyle w:val="Normal"/>
        <w:rPr/>
      </w:pPr>
      <w:r>
        <w:rPr>
          <w:rFonts w:eastAsia="Arial" w:cs="Arial" w:ascii="Arial" w:hAnsi="Arial"/>
          <w:b w:val="false"/>
          <w:sz w:val="36"/>
          <w:u w:val="none"/>
        </w:rPr>
        <w:t xml:space="preserve">. Ya está en marcha la </w:t>
      </w:r>
      <w:r>
        <w:rPr>
          <w:rFonts w:eastAsia="Arial" w:cs="Arial" w:ascii="Arial" w:hAnsi="Arial"/>
          <w:b/>
          <w:sz w:val="36"/>
          <w:u w:val="none"/>
        </w:rPr>
        <w:t>reurbanización del entorno de La Almadraba</w:t>
      </w:r>
      <w:r>
        <w:rPr>
          <w:rFonts w:eastAsia="Arial" w:cs="Arial" w:ascii="Arial" w:hAnsi="Arial"/>
          <w:b w:val="false"/>
          <w:sz w:val="36"/>
          <w:u w:val="none"/>
        </w:rPr>
        <w:t>, otro proyecto emblemático que cambiará la fisionomía de esta zona de la fachada litoral y que incluye la puesta en valor del yacimiento arqueológico encontrado, una villa romana en el área de Lucentum. La inversión supera los 5,1 millones de euros.</w:t>
      </w:r>
    </w:p>
    <w:p>
      <w:pPr>
        <w:pStyle w:val="Normal"/>
        <w:rPr>
          <w:rFonts w:ascii="Arial" w:hAnsi="Arial" w:eastAsia="Arial" w:cs="Arial"/>
          <w:b w:val="false"/>
          <w:b w:val="false"/>
          <w:sz w:val="36"/>
          <w:u w:val="none"/>
        </w:rPr>
      </w:pPr>
      <w:r>
        <w:rPr>
          <w:rFonts w:eastAsia="Arial" w:cs="Arial" w:ascii="Arial" w:hAnsi="Arial"/>
          <w:b w:val="false"/>
          <w:sz w:val="36"/>
          <w:u w:val="none"/>
        </w:rPr>
      </w:r>
    </w:p>
    <w:p>
      <w:pPr>
        <w:pStyle w:val="Normal"/>
        <w:rPr/>
      </w:pPr>
      <w:r>
        <w:rPr>
          <w:rFonts w:eastAsia="Arial" w:cs="Arial" w:ascii="Arial" w:hAnsi="Arial"/>
          <w:b w:val="false"/>
          <w:sz w:val="36"/>
          <w:u w:val="none"/>
        </w:rPr>
        <w:t xml:space="preserve">. En la zona Norte, destinamos más de 10 millones a los proyectos de </w:t>
      </w:r>
      <w:r>
        <w:rPr>
          <w:rFonts w:eastAsia="Arial" w:cs="Arial" w:ascii="Arial" w:hAnsi="Arial"/>
          <w:b/>
          <w:sz w:val="36"/>
          <w:u w:val="none"/>
        </w:rPr>
        <w:t>reurbanización y rehabilitación de 264 viviendas en Virgen del Remedio</w:t>
      </w:r>
      <w:r>
        <w:rPr>
          <w:rFonts w:eastAsia="Arial" w:cs="Arial" w:ascii="Arial" w:hAnsi="Arial"/>
          <w:b w:val="false"/>
          <w:sz w:val="36"/>
          <w:u w:val="none"/>
        </w:rPr>
        <w:t xml:space="preserve"> y en </w:t>
      </w:r>
      <w:r>
        <w:rPr>
          <w:rFonts w:eastAsia="Arial" w:cs="Arial" w:ascii="Arial" w:hAnsi="Arial"/>
          <w:b/>
          <w:sz w:val="36"/>
          <w:u w:val="none"/>
        </w:rPr>
        <w:t>Benalúa</w:t>
      </w:r>
      <w:r>
        <w:rPr>
          <w:rFonts w:eastAsia="Arial" w:cs="Arial" w:ascii="Arial" w:hAnsi="Arial"/>
          <w:b w:val="false"/>
          <w:sz w:val="36"/>
          <w:u w:val="none"/>
        </w:rPr>
        <w:t xml:space="preserve"> hemos iniciado los trámites para permitir el uso de una parcela como equipamiento público, en la que se levantará un </w:t>
      </w:r>
      <w:r>
        <w:rPr>
          <w:rFonts w:eastAsia="Arial" w:cs="Arial" w:ascii="Arial" w:hAnsi="Arial"/>
          <w:b/>
          <w:sz w:val="36"/>
          <w:u w:val="none"/>
        </w:rPr>
        <w:t>edificio intergeneracional</w:t>
      </w:r>
      <w:r>
        <w:rPr>
          <w:rFonts w:eastAsia="Arial" w:cs="Arial" w:ascii="Arial" w:hAnsi="Arial"/>
          <w:b w:val="false"/>
          <w:sz w:val="36"/>
          <w:u w:val="none"/>
        </w:rPr>
        <w:t xml:space="preserve"> similar al que tantos éxitos ha cosechado en Plaza de América.</w:t>
      </w:r>
    </w:p>
    <w:p>
      <w:pPr>
        <w:pStyle w:val="Normal"/>
        <w:rPr>
          <w:rFonts w:ascii="Arial" w:hAnsi="Arial" w:eastAsia="Arial" w:cs="Arial"/>
          <w:b w:val="false"/>
          <w:b w:val="false"/>
          <w:sz w:val="36"/>
          <w:u w:val="none"/>
        </w:rPr>
      </w:pPr>
      <w:r>
        <w:rPr>
          <w:rFonts w:eastAsia="Arial" w:cs="Arial" w:ascii="Arial" w:hAnsi="Arial"/>
          <w:b w:val="false"/>
          <w:sz w:val="36"/>
          <w:u w:val="none"/>
        </w:rPr>
      </w:r>
    </w:p>
    <w:p>
      <w:pPr>
        <w:pStyle w:val="Normal"/>
        <w:rPr/>
      </w:pPr>
      <w:r>
        <w:rPr>
          <w:rFonts w:eastAsia="Arial" w:cs="Arial" w:ascii="Arial" w:hAnsi="Arial"/>
          <w:b w:val="false"/>
          <w:sz w:val="36"/>
          <w:u w:val="none"/>
        </w:rPr>
        <w:t xml:space="preserve">. Y entre Carolinas, Campoamor y San Antón, seguimos rehabilitando la </w:t>
      </w:r>
      <w:r>
        <w:rPr>
          <w:rFonts w:eastAsia="Arial" w:cs="Arial" w:ascii="Arial" w:hAnsi="Arial"/>
          <w:b/>
          <w:sz w:val="36"/>
          <w:u w:val="none"/>
        </w:rPr>
        <w:t>Casa de la Misericordia en el Complejo Cultural de Las Cigarreras</w:t>
      </w:r>
      <w:r>
        <w:rPr>
          <w:rFonts w:eastAsia="Arial" w:cs="Arial" w:ascii="Arial" w:hAnsi="Arial"/>
          <w:b w:val="false"/>
          <w:sz w:val="36"/>
          <w:u w:val="none"/>
        </w:rPr>
        <w:t>, uno de los proyectos más importantes de este mandato con la inversión de 9,6 millones sólo en la primera fase de reforma. Varias de las nuevas instalaciones ya están abiertas al público.</w:t>
      </w:r>
    </w:p>
    <w:p>
      <w:pPr>
        <w:pStyle w:val="Normal"/>
        <w:rPr/>
      </w:pPr>
      <w:r>
        <w:rPr/>
      </w:r>
    </w:p>
    <w:p>
      <w:pPr>
        <w:pStyle w:val="Normal"/>
        <w:rPr/>
      </w:pPr>
      <w:r>
        <w:rPr>
          <w:rFonts w:eastAsia="Arial" w:cs="Arial" w:ascii="Arial" w:hAnsi="Arial"/>
          <w:b w:val="false"/>
          <w:sz w:val="36"/>
          <w:u w:val="none"/>
        </w:rPr>
        <w:t xml:space="preserve">. Ya está en su recta final la tramitación para </w:t>
      </w:r>
      <w:r>
        <w:rPr>
          <w:rFonts w:eastAsia="Arial" w:cs="Arial" w:ascii="Arial" w:hAnsi="Arial"/>
          <w:b w:val="false"/>
          <w:color w:val="auto"/>
          <w:kern w:val="2"/>
          <w:sz w:val="36"/>
          <w:szCs w:val="24"/>
          <w:u w:val="none"/>
          <w:lang w:val="es-ES" w:eastAsia="hi-IN" w:bidi="hi-IN"/>
        </w:rPr>
        <w:t>terminar las obras</w:t>
      </w:r>
      <w:r>
        <w:rPr>
          <w:rFonts w:eastAsia="Arial" w:cs="Arial" w:ascii="Arial" w:hAnsi="Arial"/>
          <w:b w:val="false"/>
          <w:sz w:val="36"/>
          <w:u w:val="none"/>
        </w:rPr>
        <w:t xml:space="preserve"> del </w:t>
      </w:r>
      <w:r>
        <w:rPr>
          <w:rFonts w:eastAsia="Arial" w:cs="Arial" w:ascii="Arial" w:hAnsi="Arial"/>
          <w:b/>
          <w:sz w:val="36"/>
          <w:u w:val="none"/>
        </w:rPr>
        <w:t>parque urbano Isla de Corfú, en la Torreta-PAU-2</w:t>
      </w:r>
      <w:r>
        <w:rPr>
          <w:rFonts w:eastAsia="Arial" w:cs="Arial" w:ascii="Arial" w:hAnsi="Arial"/>
          <w:b w:val="false"/>
          <w:sz w:val="36"/>
          <w:u w:val="none"/>
        </w:rPr>
        <w:t>, de más de 20.000 metros cuadrados, que va a suponer un antes y un después porque aportará un gran espacio verde y de encuentro al barrio. Este gran espacio además de zonas verdes dispondrá de escenario y hasta tres zonas de juegos. Estará listo para antes de que finalice este mandato.</w:t>
      </w:r>
    </w:p>
    <w:p>
      <w:pPr>
        <w:pStyle w:val="Normal"/>
        <w:rPr/>
      </w:pPr>
      <w:r>
        <w:rPr/>
      </w:r>
    </w:p>
    <w:p>
      <w:pPr>
        <w:pStyle w:val="Normal"/>
        <w:rPr/>
      </w:pPr>
      <w:r>
        <w:rPr>
          <w:rFonts w:eastAsia="Arial" w:cs="Arial" w:ascii="Arial" w:hAnsi="Arial"/>
          <w:b w:val="false"/>
          <w:sz w:val="36"/>
          <w:u w:val="none"/>
        </w:rPr>
        <w:t xml:space="preserve">. Seguro que tendrá la misma gran acogida que ha tenido la </w:t>
      </w:r>
      <w:r>
        <w:rPr>
          <w:rFonts w:eastAsia="Arial" w:cs="Arial" w:ascii="Arial" w:hAnsi="Arial"/>
          <w:b/>
          <w:sz w:val="36"/>
          <w:u w:val="none"/>
        </w:rPr>
        <w:t>remodelación integral de la Plaza de San Blas</w:t>
      </w:r>
      <w:r>
        <w:rPr>
          <w:rFonts w:eastAsia="Arial" w:cs="Arial" w:ascii="Arial" w:hAnsi="Arial"/>
          <w:b w:val="false"/>
          <w:sz w:val="36"/>
          <w:u w:val="none"/>
        </w:rPr>
        <w:t xml:space="preserve"> y su entorno, en la que hemos invertido 3,8 millones de euros para crear un gran “pulmón verde” en el barrio, además de un renovado espacio lúdico y deportivo con los juegos infantiles más modernos y completos de la ciudad.</w:t>
      </w:r>
    </w:p>
    <w:p>
      <w:pPr>
        <w:pStyle w:val="Normal"/>
        <w:rPr/>
      </w:pPr>
      <w:r>
        <w:rPr/>
      </w:r>
    </w:p>
    <w:p>
      <w:pPr>
        <w:pStyle w:val="Normal"/>
        <w:rPr/>
      </w:pPr>
      <w:r>
        <w:rPr>
          <w:rFonts w:eastAsia="Arial" w:cs="Arial" w:ascii="Arial" w:hAnsi="Arial"/>
          <w:b w:val="false"/>
          <w:sz w:val="36"/>
          <w:u w:val="none"/>
        </w:rPr>
        <w:t xml:space="preserve">. La renovación de la imagen urbana también alcanza a la </w:t>
      </w:r>
      <w:r>
        <w:rPr>
          <w:rFonts w:eastAsia="Arial" w:cs="Arial" w:ascii="Arial" w:hAnsi="Arial"/>
          <w:b/>
          <w:sz w:val="36"/>
          <w:u w:val="none"/>
        </w:rPr>
        <w:t>calle de San Francisco</w:t>
      </w:r>
      <w:r>
        <w:rPr>
          <w:rFonts w:eastAsia="Arial" w:cs="Arial" w:ascii="Arial" w:hAnsi="Arial"/>
          <w:b w:val="false"/>
          <w:sz w:val="36"/>
          <w:u w:val="none"/>
        </w:rPr>
        <w:t>, un proyecto de rehabilitación que acorda</w:t>
      </w:r>
      <w:r>
        <w:rPr>
          <w:rFonts w:eastAsia="Arial" w:cs="Arial" w:ascii="Arial" w:hAnsi="Arial"/>
          <w:b w:val="false"/>
          <w:color w:val="auto"/>
          <w:kern w:val="2"/>
          <w:sz w:val="36"/>
          <w:szCs w:val="24"/>
          <w:u w:val="none"/>
          <w:lang w:val="es-ES" w:eastAsia="hi-IN" w:bidi="hi-IN"/>
        </w:rPr>
        <w:t>mos</w:t>
      </w:r>
      <w:r>
        <w:rPr>
          <w:rFonts w:eastAsia="Arial" w:cs="Arial" w:ascii="Arial" w:hAnsi="Arial"/>
          <w:b w:val="false"/>
          <w:sz w:val="36"/>
          <w:u w:val="none"/>
        </w:rPr>
        <w:t xml:space="preserve"> con Vox, y que ya cuenta con la financiación necesaria. Esta consistirá en la limpieza y reparación por tramos del pavimento, el pintado de las aceras y calle central, así como el desmontaje, restauración y reparación de las 10 setas y dos casitas, así como la reposición de los juegos infantiles</w:t>
      </w:r>
    </w:p>
    <w:p>
      <w:pPr>
        <w:pStyle w:val="Normal"/>
        <w:rPr/>
      </w:pPr>
      <w:r>
        <w:rPr/>
      </w:r>
    </w:p>
    <w:p>
      <w:pPr>
        <w:pStyle w:val="Normal"/>
        <w:rPr/>
      </w:pPr>
      <w:r>
        <w:rPr/>
      </w:r>
    </w:p>
    <w:p>
      <w:pPr>
        <w:pStyle w:val="Normal"/>
        <w:rPr/>
      </w:pPr>
      <w:r>
        <w:rPr>
          <w:rFonts w:eastAsia="Arial" w:cs="Arial" w:ascii="Arial" w:hAnsi="Arial"/>
          <w:b w:val="false"/>
          <w:sz w:val="36"/>
          <w:u w:val="none"/>
        </w:rPr>
        <w:t xml:space="preserve">. En el acceso sur también hemos remodelado otro de nuestros grandes espacios verdes con la completa renovación del </w:t>
      </w:r>
      <w:r>
        <w:rPr>
          <w:rFonts w:eastAsia="Arial" w:cs="Arial" w:ascii="Arial" w:hAnsi="Arial"/>
          <w:b/>
          <w:sz w:val="36"/>
          <w:u w:val="none"/>
        </w:rPr>
        <w:t>Parque del Palmeral</w:t>
      </w:r>
      <w:r>
        <w:rPr>
          <w:rFonts w:eastAsia="Arial" w:cs="Arial" w:ascii="Arial" w:hAnsi="Arial"/>
          <w:b w:val="false"/>
          <w:sz w:val="36"/>
          <w:u w:val="none"/>
        </w:rPr>
        <w:t xml:space="preserve">. A mediados de abril abrimos las puertas de este singular parque familiar, en el que hemos invertido 1,3 millones con la incorporación de seis nuevas áreas de juegos infantiles y calistenia, una pista de ‘pum-track’ y la </w:t>
      </w:r>
      <w:r>
        <w:rPr>
          <w:rFonts w:eastAsia="Arial" w:cs="Arial" w:ascii="Arial" w:hAnsi="Arial"/>
          <w:b w:val="false"/>
          <w:color w:val="auto"/>
          <w:kern w:val="2"/>
          <w:sz w:val="36"/>
          <w:szCs w:val="24"/>
          <w:u w:val="none"/>
          <w:lang w:val="es-ES" w:eastAsia="hi-IN" w:bidi="hi-IN"/>
        </w:rPr>
        <w:t xml:space="preserve">renovación de toda el área del lago y el  </w:t>
      </w:r>
      <w:r>
        <w:rPr>
          <w:rFonts w:eastAsia="Arial" w:cs="Arial" w:ascii="Arial" w:hAnsi="Arial"/>
          <w:b w:val="false"/>
          <w:sz w:val="36"/>
          <w:u w:val="none"/>
        </w:rPr>
        <w:t>embarcadero.</w:t>
      </w:r>
    </w:p>
    <w:p>
      <w:pPr>
        <w:pStyle w:val="Normal"/>
        <w:rPr/>
      </w:pPr>
      <w:r>
        <w:rPr/>
      </w:r>
    </w:p>
    <w:p>
      <w:pPr>
        <w:pStyle w:val="Normal"/>
        <w:rPr/>
      </w:pPr>
      <w:r>
        <w:rPr>
          <w:rFonts w:eastAsia="Arial" w:cs="Arial" w:ascii="Arial" w:hAnsi="Arial"/>
          <w:b w:val="false"/>
          <w:sz w:val="36"/>
          <w:u w:val="none"/>
        </w:rPr>
        <w:t xml:space="preserve">. También está en marcha la </w:t>
      </w:r>
      <w:r>
        <w:rPr>
          <w:rFonts w:eastAsia="Arial" w:cs="Arial" w:ascii="Arial" w:hAnsi="Arial"/>
          <w:b/>
          <w:sz w:val="36"/>
          <w:u w:val="none"/>
        </w:rPr>
        <w:t>regeneración</w:t>
      </w:r>
      <w:r>
        <w:rPr>
          <w:rFonts w:eastAsia="Arial" w:cs="Arial" w:ascii="Arial" w:hAnsi="Arial"/>
          <w:b w:val="false"/>
          <w:sz w:val="36"/>
          <w:u w:val="none"/>
        </w:rPr>
        <w:t xml:space="preserve"> de otro hito natural, y paisajístico de la ciudad como es la </w:t>
      </w:r>
      <w:r>
        <w:rPr>
          <w:rFonts w:eastAsia="Arial" w:cs="Arial" w:ascii="Arial" w:hAnsi="Arial"/>
          <w:b/>
          <w:sz w:val="36"/>
          <w:u w:val="none"/>
        </w:rPr>
        <w:t>Serra Grossa</w:t>
      </w:r>
      <w:r>
        <w:rPr>
          <w:rFonts w:eastAsia="Arial" w:cs="Arial" w:ascii="Arial" w:hAnsi="Arial"/>
          <w:b w:val="false"/>
          <w:sz w:val="36"/>
          <w:u w:val="none"/>
        </w:rPr>
        <w:t xml:space="preserve">. De la mano de la Generalitat y con Cívica en una muestra más de la colaboración público-privada trabajamos en las 70 hectáreas de este monte </w:t>
      </w:r>
      <w:r>
        <w:rPr>
          <w:rFonts w:eastAsia="Arial" w:cs="Arial" w:ascii="Arial" w:hAnsi="Arial"/>
          <w:b w:val="false"/>
          <w:color w:val="auto"/>
          <w:kern w:val="2"/>
          <w:sz w:val="36"/>
          <w:szCs w:val="24"/>
          <w:u w:val="none"/>
          <w:lang w:val="es-ES" w:eastAsia="hi-IN" w:bidi="hi-IN"/>
        </w:rPr>
        <w:t>urbano</w:t>
      </w:r>
      <w:r>
        <w:rPr>
          <w:rFonts w:eastAsia="Arial" w:cs="Arial" w:ascii="Arial" w:hAnsi="Arial"/>
          <w:b w:val="false"/>
          <w:sz w:val="36"/>
          <w:u w:val="none"/>
        </w:rPr>
        <w:t>, en el que replantaremos árboles y vegetación autóctona, se instalarán miradores y se mejorarán todos los caminos y accesos. La renaturalización de la Serra Grossa viene a reforzar la mejora de la conexión entre el centro de la ciudad y La Albufereta tras la apertura de la vía verde de La Cantera. Es la primera vez que se aborda la recuperación de este espacio singular para el disfrute de todos.</w:t>
      </w:r>
    </w:p>
    <w:p>
      <w:pPr>
        <w:pStyle w:val="Normal"/>
        <w:rPr/>
      </w:pPr>
      <w:r>
        <w:rPr/>
      </w:r>
    </w:p>
    <w:p>
      <w:pPr>
        <w:pStyle w:val="Normal"/>
        <w:rPr/>
      </w:pPr>
      <w:r>
        <w:rPr>
          <w:rFonts w:eastAsia="Arial" w:cs="Arial" w:ascii="Arial" w:hAnsi="Arial"/>
          <w:b w:val="false"/>
          <w:sz w:val="36"/>
          <w:u w:val="none"/>
        </w:rPr>
        <w:t xml:space="preserve">. En el impulso de la transformación física de la ciudad también nos ocupamos de la </w:t>
      </w:r>
      <w:r>
        <w:rPr>
          <w:rFonts w:eastAsia="Arial" w:cs="Arial" w:ascii="Arial" w:hAnsi="Arial"/>
          <w:b/>
          <w:sz w:val="36"/>
          <w:u w:val="none"/>
        </w:rPr>
        <w:t>conservación del patrimonio histórico y cultural</w:t>
      </w:r>
      <w:r>
        <w:rPr>
          <w:rFonts w:eastAsia="Arial" w:cs="Arial" w:ascii="Arial" w:hAnsi="Arial"/>
          <w:b w:val="false"/>
          <w:sz w:val="36"/>
          <w:u w:val="none"/>
        </w:rPr>
        <w:t xml:space="preserve">. Ya está muy avanzado el proyecto del traslado completo de la </w:t>
      </w:r>
      <w:r>
        <w:rPr>
          <w:rFonts w:eastAsia="Arial" w:cs="Arial" w:ascii="Arial" w:hAnsi="Arial"/>
          <w:b/>
          <w:sz w:val="36"/>
          <w:u w:val="none"/>
        </w:rPr>
        <w:t>Torre Placia</w:t>
      </w:r>
      <w:r>
        <w:rPr>
          <w:rFonts w:eastAsia="Arial" w:cs="Arial" w:ascii="Arial" w:hAnsi="Arial"/>
          <w:b w:val="false"/>
          <w:sz w:val="36"/>
          <w:u w:val="none"/>
        </w:rPr>
        <w:t xml:space="preserve"> a su nuevo emplazamiento, que ha resuelto un complejo contencioso urbanístico y judicial; y que permitirá restaurar los elementos más destacables de esta construcción del siglo XVII, que será visitable. Está previsto que los trabajos finalicen en marzo del año próximo.</w:t>
      </w:r>
    </w:p>
    <w:p>
      <w:pPr>
        <w:pStyle w:val="Normal"/>
        <w:rPr>
          <w:rFonts w:ascii="Arial" w:hAnsi="Arial" w:eastAsia="Arial" w:cs="Arial"/>
          <w:b w:val="false"/>
          <w:b w:val="false"/>
          <w:sz w:val="36"/>
          <w:u w:val="none"/>
        </w:rPr>
      </w:pPr>
      <w:r>
        <w:rPr>
          <w:rFonts w:eastAsia="Arial" w:cs="Arial" w:ascii="Arial" w:hAnsi="Arial"/>
          <w:b w:val="false"/>
          <w:sz w:val="36"/>
          <w:u w:val="none"/>
        </w:rPr>
      </w:r>
    </w:p>
    <w:p>
      <w:pPr>
        <w:pStyle w:val="Normal"/>
        <w:rPr/>
      </w:pPr>
      <w:r>
        <w:rPr>
          <w:rFonts w:eastAsia="Arial" w:cs="Arial" w:ascii="Arial" w:hAnsi="Arial"/>
          <w:b w:val="false"/>
          <w:sz w:val="36"/>
          <w:u w:val="none"/>
        </w:rPr>
        <w:t xml:space="preserve">. Otra de nuestras prioridades es el </w:t>
      </w:r>
      <w:r>
        <w:rPr>
          <w:rFonts w:eastAsia="Arial" w:cs="Arial" w:ascii="Arial" w:hAnsi="Arial"/>
          <w:b/>
          <w:bCs/>
          <w:sz w:val="36"/>
          <w:u w:val="none"/>
        </w:rPr>
        <w:t>Castillo de Santa Bárbara</w:t>
      </w:r>
      <w:r>
        <w:rPr>
          <w:rFonts w:eastAsia="Arial" w:cs="Arial" w:ascii="Arial" w:hAnsi="Arial"/>
          <w:b w:val="false"/>
          <w:sz w:val="36"/>
          <w:u w:val="none"/>
        </w:rPr>
        <w:t xml:space="preserve">, símbolo de nuestra ciudad, que hemos dinamizado para que vuelva a tener vida, protegemos y cuidamos. En breve contaremos con un Plan Director que englobará todas las obras y actuaciones que necesita nuestro baluarte y que ya incluirá las que estamos realizando. A lo largo del año hemos </w:t>
      </w:r>
      <w:r>
        <w:rPr>
          <w:rFonts w:eastAsia="Arial" w:cs="Arial" w:ascii="Arial" w:hAnsi="Arial"/>
          <w:b w:val="false"/>
          <w:color w:val="auto"/>
          <w:kern w:val="2"/>
          <w:sz w:val="36"/>
          <w:szCs w:val="24"/>
          <w:u w:val="none"/>
          <w:lang w:val="es-ES" w:eastAsia="hi-IN" w:bidi="hi-IN"/>
        </w:rPr>
        <w:t>iniciado</w:t>
      </w:r>
      <w:r>
        <w:rPr>
          <w:rFonts w:eastAsia="Arial" w:cs="Arial" w:ascii="Arial" w:hAnsi="Arial"/>
          <w:b w:val="false"/>
          <w:sz w:val="36"/>
          <w:u w:val="none"/>
        </w:rPr>
        <w:t xml:space="preserve"> la </w:t>
      </w:r>
      <w:r>
        <w:rPr>
          <w:rFonts w:eastAsia="Arial" w:cs="Arial" w:ascii="Arial" w:hAnsi="Arial"/>
          <w:b/>
          <w:bCs/>
          <w:sz w:val="36"/>
          <w:u w:val="none"/>
        </w:rPr>
        <w:t>rehabilitación del baluarte de Santa Ana</w:t>
      </w:r>
      <w:r>
        <w:rPr>
          <w:rFonts w:eastAsia="Arial" w:cs="Arial" w:ascii="Arial" w:hAnsi="Arial"/>
          <w:b w:val="false"/>
          <w:sz w:val="36"/>
          <w:u w:val="none"/>
        </w:rPr>
        <w:t xml:space="preserve">, cofinanciado con la Conselleria de Cultura, estamos mejorando la accesibilidad e imagen con la senda peatonal desde el parque de la Ereta, y estamos reconvirtiendo en un moderno </w:t>
      </w:r>
      <w:r>
        <w:rPr>
          <w:rFonts w:eastAsia="Arial" w:cs="Arial" w:ascii="Arial" w:hAnsi="Arial"/>
          <w:b/>
          <w:bCs/>
          <w:sz w:val="36"/>
          <w:u w:val="none"/>
        </w:rPr>
        <w:t xml:space="preserve">Centro de Recepción de </w:t>
      </w:r>
      <w:r>
        <w:rPr>
          <w:rFonts w:eastAsia="Arial" w:cs="Arial" w:ascii="Arial" w:hAnsi="Arial"/>
          <w:b/>
          <w:bCs/>
          <w:color w:val="auto"/>
          <w:kern w:val="2"/>
          <w:sz w:val="36"/>
          <w:szCs w:val="24"/>
          <w:u w:val="none"/>
          <w:lang w:val="es-ES" w:eastAsia="hi-IN" w:bidi="hi-IN"/>
        </w:rPr>
        <w:t>V</w:t>
      </w:r>
      <w:r>
        <w:rPr>
          <w:rFonts w:eastAsia="Arial" w:cs="Arial" w:ascii="Arial" w:hAnsi="Arial"/>
          <w:b/>
          <w:bCs/>
          <w:sz w:val="36"/>
          <w:u w:val="none"/>
        </w:rPr>
        <w:t>isitantes</w:t>
      </w:r>
      <w:r>
        <w:rPr>
          <w:rFonts w:eastAsia="Arial" w:cs="Arial" w:ascii="Arial" w:hAnsi="Arial"/>
          <w:b w:val="false"/>
          <w:sz w:val="36"/>
          <w:u w:val="none"/>
        </w:rPr>
        <w:t xml:space="preserve"> la antigua casa del ingeniero. También hemos aprobado el proyecto para la </w:t>
      </w:r>
      <w:r>
        <w:rPr>
          <w:rFonts w:eastAsia="Arial" w:cs="Arial" w:ascii="Arial" w:hAnsi="Arial"/>
          <w:b/>
          <w:bCs/>
          <w:sz w:val="36"/>
          <w:u w:val="none"/>
        </w:rPr>
        <w:t xml:space="preserve">rehabilitación del foso de l' Albacar d`Enmig </w:t>
      </w:r>
      <w:r>
        <w:rPr>
          <w:rFonts w:eastAsia="Arial" w:cs="Arial" w:ascii="Arial" w:hAnsi="Arial"/>
          <w:b w:val="false"/>
          <w:sz w:val="36"/>
          <w:u w:val="none"/>
        </w:rPr>
        <w:t xml:space="preserve">y parte de la torre de Santa Caterina, la Torre de Coloma y la Poterna, así como el puente sobre el foso que da acceso a esa zona de la fortaleza. Asimismo hemos adjudicado la </w:t>
      </w:r>
      <w:r>
        <w:rPr>
          <w:rFonts w:eastAsia="Arial" w:cs="Arial" w:ascii="Arial" w:hAnsi="Arial"/>
          <w:b/>
          <w:bCs/>
          <w:sz w:val="36"/>
          <w:u w:val="none"/>
        </w:rPr>
        <w:t>sensorización</w:t>
      </w:r>
      <w:r>
        <w:rPr>
          <w:rFonts w:eastAsia="Arial" w:cs="Arial" w:ascii="Arial" w:hAnsi="Arial"/>
          <w:b w:val="false"/>
          <w:sz w:val="36"/>
          <w:u w:val="none"/>
        </w:rPr>
        <w:t xml:space="preserve"> del castillo y trabajamos en un  proyecto de </w:t>
      </w:r>
      <w:r>
        <w:rPr>
          <w:rFonts w:eastAsia="Arial" w:cs="Arial" w:ascii="Arial" w:hAnsi="Arial"/>
          <w:b/>
          <w:bCs/>
          <w:sz w:val="36"/>
          <w:u w:val="none"/>
        </w:rPr>
        <w:t>musealización con realidad virtual</w:t>
      </w:r>
      <w:r>
        <w:rPr>
          <w:rFonts w:eastAsia="Arial" w:cs="Arial" w:ascii="Arial" w:hAnsi="Arial"/>
          <w:b w:val="false"/>
          <w:sz w:val="36"/>
          <w:u w:val="none"/>
        </w:rPr>
        <w:t xml:space="preserve">, entre otras mejoras. Todo ello con una </w:t>
      </w:r>
      <w:r>
        <w:rPr>
          <w:rFonts w:eastAsia="Arial" w:cs="Arial" w:ascii="Arial" w:hAnsi="Arial"/>
          <w:b/>
          <w:bCs/>
          <w:sz w:val="36"/>
          <w:u w:val="none"/>
        </w:rPr>
        <w:t>inversión superior a los tres millones</w:t>
      </w:r>
      <w:r>
        <w:rPr>
          <w:rFonts w:eastAsia="Arial" w:cs="Arial" w:ascii="Arial" w:hAnsi="Arial"/>
          <w:b w:val="false"/>
          <w:sz w:val="36"/>
          <w:u w:val="none"/>
        </w:rPr>
        <w:t xml:space="preserve"> de euros que se suman a las actuaciones de </w:t>
      </w:r>
      <w:r>
        <w:rPr>
          <w:rFonts w:eastAsia="Arial" w:cs="Arial" w:ascii="Arial" w:hAnsi="Arial"/>
          <w:b/>
          <w:bCs/>
          <w:sz w:val="36"/>
          <w:u w:val="none"/>
        </w:rPr>
        <w:t>emergencia</w:t>
      </w:r>
      <w:r>
        <w:rPr>
          <w:rFonts w:eastAsia="Arial" w:cs="Arial" w:ascii="Arial" w:hAnsi="Arial"/>
          <w:b w:val="false"/>
          <w:sz w:val="36"/>
          <w:u w:val="none"/>
        </w:rPr>
        <w:t xml:space="preserve"> que estamos acometiendo en </w:t>
      </w:r>
      <w:r>
        <w:rPr>
          <w:rFonts w:eastAsia="Arial" w:cs="Arial" w:ascii="Arial" w:hAnsi="Arial"/>
          <w:b w:val="false"/>
          <w:color w:val="auto"/>
          <w:kern w:val="2"/>
          <w:sz w:val="36"/>
          <w:szCs w:val="24"/>
          <w:u w:val="none"/>
          <w:lang w:val="es-ES" w:eastAsia="hi-IN" w:bidi="hi-IN"/>
        </w:rPr>
        <w:t>una de las</w:t>
      </w:r>
      <w:r>
        <w:rPr>
          <w:rFonts w:eastAsia="Arial" w:cs="Arial" w:ascii="Arial" w:hAnsi="Arial"/>
          <w:b w:val="false"/>
          <w:sz w:val="36"/>
          <w:u w:val="none"/>
        </w:rPr>
        <w:t xml:space="preserve"> ladera del monte Benacantil para consolidar el terreno.</w:t>
      </w:r>
    </w:p>
    <w:p>
      <w:pPr>
        <w:pStyle w:val="Normal"/>
        <w:rPr>
          <w:rFonts w:ascii="Arial" w:hAnsi="Arial" w:eastAsia="Arial" w:cs="Arial"/>
          <w:b w:val="false"/>
          <w:b w:val="false"/>
          <w:sz w:val="36"/>
          <w:u w:val="none"/>
        </w:rPr>
      </w:pPr>
      <w:r>
        <w:rPr>
          <w:rFonts w:eastAsia="Arial" w:cs="Arial" w:ascii="Arial" w:hAnsi="Arial"/>
          <w:b w:val="false"/>
          <w:sz w:val="36"/>
          <w:u w:val="none"/>
        </w:rPr>
      </w:r>
    </w:p>
    <w:p>
      <w:pPr>
        <w:pStyle w:val="Normal"/>
        <w:rPr/>
      </w:pPr>
      <w:r>
        <w:rPr/>
      </w:r>
    </w:p>
    <w:p>
      <w:pPr>
        <w:pStyle w:val="Normal"/>
        <w:rPr/>
      </w:pPr>
      <w:r>
        <w:rPr>
          <w:rFonts w:eastAsia="Arial" w:cs="Arial" w:ascii="Arial" w:hAnsi="Arial"/>
          <w:b w:val="false"/>
          <w:sz w:val="36"/>
          <w:u w:val="none"/>
        </w:rPr>
        <w:t xml:space="preserve">. También hemos activado la reforma del </w:t>
      </w:r>
      <w:r>
        <w:rPr>
          <w:rFonts w:eastAsia="Arial" w:cs="Arial" w:ascii="Arial" w:hAnsi="Arial"/>
          <w:b/>
          <w:sz w:val="36"/>
          <w:u w:val="none"/>
        </w:rPr>
        <w:t>Teatro Principal</w:t>
      </w:r>
      <w:r>
        <w:rPr>
          <w:rFonts w:eastAsia="Arial" w:cs="Arial" w:ascii="Arial" w:hAnsi="Arial"/>
          <w:b w:val="false"/>
          <w:sz w:val="36"/>
          <w:u w:val="none"/>
        </w:rPr>
        <w:t xml:space="preserve"> y ya está listo el proyecto para la </w:t>
      </w:r>
      <w:r>
        <w:rPr>
          <w:rFonts w:eastAsia="Arial" w:cs="Arial" w:ascii="Arial" w:hAnsi="Arial"/>
          <w:b/>
          <w:sz w:val="36"/>
          <w:u w:val="none"/>
        </w:rPr>
        <w:t>reforma integral de los antiguos cines Aba 6</w:t>
      </w:r>
      <w:r>
        <w:rPr>
          <w:rFonts w:eastAsia="Arial" w:cs="Arial" w:ascii="Arial" w:hAnsi="Arial"/>
          <w:b w:val="false"/>
          <w:sz w:val="36"/>
          <w:u w:val="none"/>
        </w:rPr>
        <w:t>.</w:t>
      </w:r>
    </w:p>
    <w:p>
      <w:pPr>
        <w:pStyle w:val="Normal"/>
        <w:rPr/>
      </w:pPr>
      <w:r>
        <w:rPr/>
      </w:r>
    </w:p>
    <w:p>
      <w:pPr>
        <w:pStyle w:val="Normal"/>
        <w:rPr/>
      </w:pPr>
      <w:r>
        <w:rPr>
          <w:rFonts w:eastAsia="Arial" w:cs="Arial" w:ascii="Arial" w:hAnsi="Arial"/>
          <w:b w:val="false"/>
          <w:sz w:val="36"/>
          <w:u w:val="none"/>
        </w:rPr>
        <w:t>. También están</w:t>
      </w:r>
      <w:r>
        <w:rPr>
          <w:rFonts w:eastAsia="Arial" w:cs="Arial" w:ascii="Arial" w:hAnsi="Arial"/>
          <w:b w:val="false"/>
          <w:color w:val="C9211E"/>
          <w:sz w:val="36"/>
          <w:u w:val="none"/>
        </w:rPr>
        <w:t xml:space="preserve"> </w:t>
      </w:r>
      <w:r>
        <w:rPr>
          <w:rFonts w:eastAsia="Arial" w:cs="Arial" w:ascii="Arial" w:hAnsi="Arial"/>
          <w:b w:val="false"/>
          <w:color w:val="000000"/>
          <w:sz w:val="36"/>
          <w:u w:val="none"/>
        </w:rPr>
        <w:t>en marcha las obras</w:t>
      </w:r>
      <w:r>
        <w:rPr>
          <w:rFonts w:eastAsia="Arial" w:cs="Arial" w:ascii="Arial" w:hAnsi="Arial"/>
          <w:b w:val="false"/>
          <w:sz w:val="36"/>
          <w:u w:val="none"/>
        </w:rPr>
        <w:t xml:space="preserve"> del </w:t>
      </w:r>
      <w:r>
        <w:rPr>
          <w:rFonts w:eastAsia="Arial" w:cs="Arial" w:ascii="Arial" w:hAnsi="Arial"/>
          <w:b/>
          <w:sz w:val="36"/>
          <w:u w:val="none"/>
        </w:rPr>
        <w:t>proyecto museográfico de la Torre Sarrió</w:t>
      </w:r>
      <w:r>
        <w:rPr>
          <w:rFonts w:eastAsia="Arial" w:cs="Arial" w:ascii="Arial" w:hAnsi="Arial"/>
          <w:b w:val="false"/>
          <w:sz w:val="36"/>
          <w:u w:val="none"/>
        </w:rPr>
        <w:t xml:space="preserve"> y su casa anexa como Centro de Interpretación de las Torres de la Huerta, después de su completa rehabilitación, para divulgar y proteger la valiosa riqueza de la huerta alicantina, que fue clave para el desarrollo económico y social de nuestra ciudad. </w:t>
      </w:r>
    </w:p>
    <w:p>
      <w:pPr>
        <w:pStyle w:val="Normal"/>
        <w:rPr/>
      </w:pPr>
      <w:r>
        <w:rPr/>
      </w:r>
    </w:p>
    <w:p>
      <w:pPr>
        <w:pStyle w:val="Normal"/>
        <w:rPr/>
      </w:pPr>
      <w:r>
        <w:rPr>
          <w:rFonts w:eastAsia="Arial" w:cs="Arial" w:ascii="Arial" w:hAnsi="Arial"/>
          <w:b w:val="false"/>
          <w:sz w:val="36"/>
          <w:u w:val="none"/>
        </w:rPr>
        <w:t xml:space="preserve">. Y sacamos adelante otros proyectos clave para mantener la imagen de la ciudad en las mejores condiciones posibles. </w:t>
      </w:r>
      <w:r>
        <w:rPr>
          <w:rFonts w:eastAsia="Arial" w:cs="Arial" w:ascii="Arial" w:hAnsi="Arial"/>
          <w:b w:val="false"/>
          <w:color w:val="000000"/>
          <w:sz w:val="36"/>
          <w:u w:val="none"/>
        </w:rPr>
        <w:t xml:space="preserve">Se trata de los nuevos </w:t>
      </w:r>
      <w:r>
        <w:rPr>
          <w:rFonts w:eastAsia="Arial" w:cs="Arial" w:ascii="Arial" w:hAnsi="Arial"/>
          <w:b/>
          <w:color w:val="000000"/>
          <w:sz w:val="36"/>
          <w:u w:val="none"/>
        </w:rPr>
        <w:t>contratos para el mantenimiento de aceras, plazas y espacios públicos</w:t>
      </w:r>
      <w:r>
        <w:rPr>
          <w:rFonts w:eastAsia="Arial" w:cs="Arial" w:ascii="Arial" w:hAnsi="Arial"/>
          <w:b w:val="false"/>
          <w:color w:val="000000"/>
          <w:sz w:val="36"/>
          <w:u w:val="none"/>
        </w:rPr>
        <w:t xml:space="preserve"> y para el mantenimiento y conservación de la red viaria, es decir, el asfaltado. Duplicamos los importes de manera que vamos a destinar 16 millones para el mantenimiento de la ciudad los próximos cuatro años para poder actuar de una forma más rápida y eficaz.</w:t>
      </w:r>
    </w:p>
    <w:p>
      <w:pPr>
        <w:pStyle w:val="Normal"/>
        <w:rPr/>
      </w:pPr>
      <w:r>
        <w:rPr/>
      </w:r>
    </w:p>
    <w:p>
      <w:pPr>
        <w:pStyle w:val="Normal"/>
        <w:rPr>
          <w:rFonts w:ascii="Arial" w:hAnsi="Arial" w:eastAsia="Arial" w:cs="Arial"/>
          <w:b w:val="false"/>
          <w:b w:val="false"/>
          <w:color w:val="C9211E"/>
          <w:sz w:val="36"/>
          <w:u w:val="none"/>
        </w:rPr>
      </w:pPr>
      <w:r>
        <w:rPr>
          <w:rFonts w:eastAsia="Arial" w:cs="Arial" w:ascii="Arial" w:hAnsi="Arial"/>
          <w:b w:val="false"/>
          <w:color w:val="C9211E"/>
          <w:sz w:val="36"/>
          <w:u w:val="none"/>
        </w:rPr>
        <w:t xml:space="preserve"> </w:t>
      </w:r>
      <w:r>
        <w:rPr>
          <w:rFonts w:eastAsia="Arial" w:cs="Arial" w:ascii="Arial" w:hAnsi="Arial"/>
          <w:b w:val="false"/>
          <w:color w:val="000000"/>
          <w:sz w:val="36"/>
          <w:u w:val="none"/>
        </w:rPr>
        <w:t xml:space="preserve">. Asimismo, hemos adjudicado </w:t>
      </w:r>
      <w:r>
        <w:rPr>
          <w:rFonts w:eastAsia="Arial" w:cs="Arial" w:ascii="Arial" w:hAnsi="Arial"/>
          <w:b/>
          <w:bCs/>
          <w:color w:val="000000"/>
          <w:sz w:val="36"/>
          <w:u w:val="none"/>
        </w:rPr>
        <w:t>dos nuevos quioscos</w:t>
      </w:r>
      <w:r>
        <w:rPr>
          <w:rFonts w:eastAsia="Arial" w:cs="Arial" w:ascii="Arial" w:hAnsi="Arial"/>
          <w:b w:val="false"/>
          <w:color w:val="000000"/>
          <w:sz w:val="36"/>
          <w:u w:val="none"/>
        </w:rPr>
        <w:t xml:space="preserve"> de hostelería en las plazas </w:t>
      </w:r>
      <w:r>
        <w:rPr>
          <w:rFonts w:eastAsia="Arial" w:cs="Arial" w:ascii="Arial" w:hAnsi="Arial"/>
          <w:b/>
          <w:bCs/>
          <w:color w:val="000000"/>
          <w:sz w:val="36"/>
          <w:u w:val="none"/>
        </w:rPr>
        <w:t>Músico Óscar Tordera y Parque de Canalejas</w:t>
      </w:r>
      <w:r>
        <w:rPr>
          <w:rFonts w:eastAsia="Arial" w:cs="Arial" w:ascii="Arial" w:hAnsi="Arial"/>
          <w:b w:val="false"/>
          <w:color w:val="000000"/>
          <w:sz w:val="36"/>
          <w:u w:val="none"/>
        </w:rPr>
        <w:t xml:space="preserve"> y hemos retirado el mercadillo de la Explanada recuperando así un espacio emblemático para el disfrute de los alicantinos.</w:t>
      </w:r>
    </w:p>
    <w:p>
      <w:pPr>
        <w:pStyle w:val="Normal"/>
        <w:rPr/>
      </w:pPr>
      <w:r>
        <w:rPr/>
      </w:r>
    </w:p>
    <w:p>
      <w:pPr>
        <w:pStyle w:val="Normal"/>
        <w:rPr/>
      </w:pPr>
      <w:r>
        <w:rPr>
          <w:rFonts w:eastAsia="Arial" w:cs="Arial" w:ascii="Arial" w:hAnsi="Arial"/>
          <w:b w:val="false"/>
          <w:sz w:val="36"/>
          <w:u w:val="none"/>
        </w:rPr>
        <w:t xml:space="preserve">. </w:t>
      </w:r>
      <w:r>
        <w:rPr>
          <w:rFonts w:eastAsia="Arial" w:cs="Arial" w:ascii="Arial" w:hAnsi="Arial"/>
          <w:b/>
          <w:sz w:val="36"/>
          <w:u w:val="none"/>
        </w:rPr>
        <w:t>Alicante es una ciudad segura</w:t>
      </w:r>
      <w:r>
        <w:rPr>
          <w:rFonts w:eastAsia="Arial" w:cs="Arial" w:ascii="Arial" w:hAnsi="Arial"/>
          <w:b w:val="false"/>
          <w:sz w:val="36"/>
          <w:u w:val="none"/>
        </w:rPr>
        <w:t xml:space="preserve">, como reconocen las encuestas a nuestros miles de visitantes, pero trabajamos para que lo sea aún más. A comienzos de mes han comenzado las </w:t>
      </w:r>
      <w:r>
        <w:rPr>
          <w:rFonts w:eastAsia="Arial" w:cs="Arial" w:ascii="Arial" w:hAnsi="Arial"/>
          <w:b/>
          <w:sz w:val="36"/>
          <w:u w:val="none"/>
        </w:rPr>
        <w:t>obras de adecuación de la Jefatura de la Policía Local</w:t>
      </w:r>
      <w:r>
        <w:rPr>
          <w:rFonts w:eastAsia="Arial" w:cs="Arial" w:ascii="Arial" w:hAnsi="Arial"/>
          <w:b w:val="false"/>
          <w:sz w:val="36"/>
          <w:u w:val="none"/>
        </w:rPr>
        <w:t>, en la Playa de San Juan que supone una inversión de 2,8 millones de euros con un plazo de ejecución de ocho meses.</w:t>
      </w:r>
    </w:p>
    <w:p>
      <w:pPr>
        <w:pStyle w:val="Normal"/>
        <w:rPr/>
      </w:pPr>
      <w:r>
        <w:rPr/>
      </w:r>
    </w:p>
    <w:p>
      <w:pPr>
        <w:pStyle w:val="Normal"/>
        <w:rPr/>
      </w:pPr>
      <w:r>
        <w:rPr/>
      </w:r>
    </w:p>
    <w:p>
      <w:pPr>
        <w:pStyle w:val="Normal"/>
        <w:rPr/>
      </w:pPr>
      <w:r>
        <w:rPr>
          <w:rFonts w:eastAsia="Arial" w:cs="Arial" w:ascii="Arial" w:hAnsi="Arial"/>
          <w:b w:val="false"/>
          <w:sz w:val="36"/>
          <w:u w:val="none"/>
        </w:rPr>
        <w:t xml:space="preserve">. Y también se ha provisto la financiación para la rehabilitación y modernización del </w:t>
      </w:r>
      <w:r>
        <w:rPr>
          <w:rFonts w:eastAsia="Arial" w:cs="Arial" w:ascii="Arial" w:hAnsi="Arial"/>
          <w:b/>
          <w:sz w:val="36"/>
          <w:u w:val="none"/>
        </w:rPr>
        <w:t>retén de la Policía Local en el barrio de Juan XXIII</w:t>
      </w:r>
      <w:r>
        <w:rPr>
          <w:rFonts w:eastAsia="Arial" w:cs="Arial" w:ascii="Arial" w:hAnsi="Arial"/>
          <w:b w:val="false"/>
          <w:sz w:val="36"/>
          <w:u w:val="none"/>
        </w:rPr>
        <w:t>, en otro acuerdo con Vox que supone una inversión de 450.000 euros para reforzar la presencia de nuestros agentes en la zona Norte. Son dos actuaciones que se suman a las mejoras del Servicio de Bomberos con la reforma integral del parque Jesús González Soria por más de 400.000 euros y de las instalaciones Ildefonso Prats en la Playa de San Juan por más de 160.000.</w:t>
      </w:r>
    </w:p>
    <w:p>
      <w:pPr>
        <w:pStyle w:val="Normal"/>
        <w:rPr/>
      </w:pPr>
      <w:r>
        <w:rPr/>
      </w:r>
    </w:p>
    <w:p>
      <w:pPr>
        <w:pStyle w:val="Normal"/>
        <w:rPr/>
      </w:pPr>
      <w:r>
        <w:rPr/>
      </w:r>
    </w:p>
    <w:p>
      <w:pPr>
        <w:pStyle w:val="Normal"/>
        <w:rPr/>
      </w:pPr>
      <w:r>
        <w:rPr>
          <w:rFonts w:eastAsia="Arial" w:cs="Arial" w:ascii="Arial" w:hAnsi="Arial"/>
          <w:b w:val="false"/>
          <w:sz w:val="36"/>
          <w:u w:val="none"/>
        </w:rPr>
        <w:t xml:space="preserve">. </w:t>
      </w:r>
      <w:r>
        <w:rPr>
          <w:rFonts w:eastAsia="Arial" w:cs="Arial" w:ascii="Arial" w:hAnsi="Arial"/>
          <w:b w:val="false"/>
          <w:color w:val="000000"/>
          <w:sz w:val="36"/>
          <w:u w:val="none"/>
        </w:rPr>
        <w:t xml:space="preserve">El </w:t>
      </w:r>
      <w:r>
        <w:rPr>
          <w:rFonts w:eastAsia="Arial" w:cs="Arial" w:ascii="Arial" w:hAnsi="Arial"/>
          <w:b/>
          <w:bCs/>
          <w:color w:val="000000"/>
          <w:sz w:val="36"/>
          <w:u w:val="none"/>
        </w:rPr>
        <w:t>Plan de Modernización de Infraestructuras Deportivas</w:t>
      </w:r>
      <w:r>
        <w:rPr>
          <w:rFonts w:eastAsia="Arial" w:cs="Arial" w:ascii="Arial" w:hAnsi="Arial"/>
          <w:b w:val="false"/>
          <w:color w:val="000000"/>
          <w:sz w:val="36"/>
          <w:u w:val="none"/>
        </w:rPr>
        <w:t xml:space="preserve"> sigue su marcha con </w:t>
      </w:r>
      <w:r>
        <w:rPr>
          <w:rFonts w:eastAsia="Arial" w:cs="Arial" w:ascii="Arial" w:hAnsi="Arial"/>
          <w:b/>
          <w:bCs/>
          <w:color w:val="000000"/>
          <w:sz w:val="36"/>
          <w:u w:val="none"/>
        </w:rPr>
        <w:t>21 millones de inversión</w:t>
      </w:r>
      <w:r>
        <w:rPr>
          <w:rFonts w:eastAsia="Arial" w:cs="Arial" w:ascii="Arial" w:hAnsi="Arial"/>
          <w:b w:val="false"/>
          <w:color w:val="000000"/>
          <w:sz w:val="36"/>
          <w:u w:val="none"/>
        </w:rPr>
        <w:t xml:space="preserve"> para darle la vuelta completa a las instalaciones deportivas de la ciudad. Una parte muy importante de este plan es ya una realidad, la remodelación integral del </w:t>
      </w:r>
      <w:r>
        <w:rPr>
          <w:rFonts w:eastAsia="Arial" w:cs="Arial" w:ascii="Arial" w:hAnsi="Arial"/>
          <w:b/>
          <w:bCs/>
          <w:color w:val="000000"/>
          <w:sz w:val="36"/>
          <w:u w:val="none"/>
        </w:rPr>
        <w:t>pabellón Pitiu Rochel y su entorno</w:t>
      </w:r>
      <w:r>
        <w:rPr>
          <w:rFonts w:eastAsia="Arial" w:cs="Arial" w:ascii="Arial" w:hAnsi="Arial"/>
          <w:b w:val="false"/>
          <w:color w:val="000000"/>
          <w:sz w:val="36"/>
          <w:u w:val="none"/>
        </w:rPr>
        <w:t xml:space="preserve">, la reforma del </w:t>
      </w:r>
      <w:r>
        <w:rPr>
          <w:rFonts w:eastAsia="Arial" w:cs="Arial" w:ascii="Arial" w:hAnsi="Arial"/>
          <w:b/>
          <w:bCs/>
          <w:color w:val="000000"/>
          <w:sz w:val="36"/>
          <w:u w:val="none"/>
        </w:rPr>
        <w:t>estadio de atletismo Joaquín Villar</w:t>
      </w:r>
      <w:r>
        <w:rPr>
          <w:rFonts w:eastAsia="Arial" w:cs="Arial" w:ascii="Arial" w:hAnsi="Arial"/>
          <w:b w:val="false"/>
          <w:color w:val="000000"/>
          <w:sz w:val="36"/>
          <w:u w:val="none"/>
        </w:rPr>
        <w:t xml:space="preserve">, de las pistas de pádel y baloncesto del </w:t>
      </w:r>
      <w:r>
        <w:rPr>
          <w:rFonts w:eastAsia="Arial" w:cs="Arial" w:ascii="Arial" w:hAnsi="Arial"/>
          <w:b/>
          <w:bCs/>
          <w:color w:val="000000"/>
          <w:sz w:val="36"/>
          <w:u w:val="none"/>
        </w:rPr>
        <w:t xml:space="preserve">Monte Tossal </w:t>
      </w:r>
      <w:r>
        <w:rPr>
          <w:rFonts w:eastAsia="Arial" w:cs="Arial" w:ascii="Arial" w:hAnsi="Arial"/>
          <w:b w:val="false"/>
          <w:color w:val="000000"/>
          <w:sz w:val="36"/>
          <w:u w:val="none"/>
        </w:rPr>
        <w:t xml:space="preserve">y la renovación del césped artificial en todos los </w:t>
      </w:r>
      <w:r>
        <w:rPr>
          <w:rFonts w:eastAsia="Arial" w:cs="Arial" w:ascii="Arial" w:hAnsi="Arial"/>
          <w:b/>
          <w:bCs/>
          <w:color w:val="000000"/>
          <w:sz w:val="36"/>
          <w:u w:val="none"/>
        </w:rPr>
        <w:t>campos de fútbol</w:t>
      </w:r>
      <w:r>
        <w:rPr>
          <w:rFonts w:eastAsia="Arial" w:cs="Arial" w:ascii="Arial" w:hAnsi="Arial"/>
          <w:b w:val="false"/>
          <w:color w:val="000000"/>
          <w:sz w:val="36"/>
          <w:u w:val="none"/>
        </w:rPr>
        <w:t xml:space="preserve"> del municipio y de la superficie de los </w:t>
      </w:r>
      <w:r>
        <w:rPr>
          <w:rFonts w:eastAsia="Arial" w:cs="Arial" w:ascii="Arial" w:hAnsi="Arial"/>
          <w:b/>
          <w:bCs/>
          <w:color w:val="000000"/>
          <w:sz w:val="36"/>
          <w:u w:val="none"/>
        </w:rPr>
        <w:t>pabellones Vicente Crespo de Babel y Nacho Novoa en Ciudad Jardín</w:t>
      </w:r>
      <w:r>
        <w:rPr>
          <w:rFonts w:eastAsia="Arial" w:cs="Arial" w:ascii="Arial" w:hAnsi="Arial"/>
          <w:b w:val="false"/>
          <w:color w:val="000000"/>
          <w:sz w:val="36"/>
          <w:u w:val="none"/>
        </w:rPr>
        <w:t xml:space="preserve">. </w:t>
      </w:r>
      <w:r>
        <w:rPr>
          <w:rFonts w:eastAsia="Arial" w:cs="Arial" w:ascii="Arial" w:hAnsi="Arial"/>
          <w:b w:val="false"/>
          <w:color w:val="000000"/>
          <w:kern w:val="2"/>
          <w:sz w:val="36"/>
          <w:szCs w:val="24"/>
          <w:u w:val="none"/>
          <w:lang w:val="es-ES" w:eastAsia="hi-IN" w:bidi="hi-IN"/>
        </w:rPr>
        <w:t>C</w:t>
      </w:r>
      <w:r>
        <w:rPr>
          <w:rFonts w:eastAsia="Arial" w:cs="Arial" w:ascii="Arial" w:hAnsi="Arial"/>
          <w:b w:val="false"/>
          <w:color w:val="000000"/>
          <w:sz w:val="36"/>
          <w:u w:val="none"/>
        </w:rPr>
        <w:t>ontin</w:t>
      </w:r>
      <w:r>
        <w:rPr>
          <w:rFonts w:eastAsia="Arial" w:cs="Arial" w:ascii="Arial" w:hAnsi="Arial"/>
          <w:b w:val="false"/>
          <w:color w:val="000000"/>
          <w:kern w:val="2"/>
          <w:sz w:val="36"/>
          <w:szCs w:val="24"/>
          <w:u w:val="none"/>
          <w:lang w:val="es-ES" w:eastAsia="hi-IN" w:bidi="hi-IN"/>
        </w:rPr>
        <w:t>úa</w:t>
      </w:r>
      <w:r>
        <w:rPr>
          <w:rFonts w:eastAsia="Arial" w:cs="Arial" w:ascii="Arial" w:hAnsi="Arial"/>
          <w:b w:val="false"/>
          <w:color w:val="000000"/>
          <w:sz w:val="36"/>
          <w:u w:val="none"/>
        </w:rPr>
        <w:t xml:space="preserve"> con la renovación del </w:t>
      </w:r>
      <w:r>
        <w:rPr>
          <w:rFonts w:eastAsia="Arial" w:cs="Arial" w:ascii="Arial" w:hAnsi="Arial"/>
          <w:b/>
          <w:bCs/>
          <w:color w:val="000000"/>
          <w:sz w:val="36"/>
          <w:u w:val="none"/>
        </w:rPr>
        <w:t>pabellón Rafael Pastor</w:t>
      </w:r>
      <w:r>
        <w:rPr>
          <w:rFonts w:eastAsia="Arial" w:cs="Arial" w:ascii="Arial" w:hAnsi="Arial"/>
          <w:b w:val="false"/>
          <w:color w:val="000000"/>
          <w:sz w:val="36"/>
          <w:u w:val="none"/>
        </w:rPr>
        <w:t xml:space="preserve"> con nuevas salas de esgrima en el Monte Tossal. Y seguirá hasta 2027.</w:t>
      </w:r>
    </w:p>
    <w:p>
      <w:pPr>
        <w:pStyle w:val="Normal"/>
        <w:rPr>
          <w:color w:val="000000"/>
        </w:rPr>
      </w:pPr>
      <w:r>
        <w:rPr>
          <w:color w:val="000000"/>
        </w:rPr>
      </w:r>
    </w:p>
    <w:p>
      <w:pPr>
        <w:pStyle w:val="Normal"/>
        <w:rPr>
          <w:rFonts w:ascii="Arial" w:hAnsi="Arial" w:eastAsia="Arial" w:cs="Arial"/>
          <w:b w:val="false"/>
          <w:b w:val="false"/>
          <w:color w:val="000000"/>
          <w:sz w:val="36"/>
          <w:u w:val="none"/>
        </w:rPr>
      </w:pPr>
      <w:r>
        <w:rPr>
          <w:rFonts w:eastAsia="Arial" w:cs="Arial" w:ascii="Arial" w:hAnsi="Arial"/>
          <w:b w:val="false"/>
          <w:color w:val="000000"/>
          <w:sz w:val="36"/>
          <w:u w:val="none"/>
        </w:rPr>
        <w:t xml:space="preserve">. Como administración pública </w:t>
      </w:r>
      <w:r>
        <w:rPr>
          <w:rFonts w:eastAsia="Arial" w:cs="Arial" w:ascii="Arial" w:hAnsi="Arial"/>
          <w:b/>
          <w:bCs/>
          <w:color w:val="000000"/>
          <w:sz w:val="36"/>
          <w:u w:val="none"/>
        </w:rPr>
        <w:t>impulsamos la práctica deportiva</w:t>
      </w:r>
      <w:r>
        <w:rPr>
          <w:rFonts w:eastAsia="Arial" w:cs="Arial" w:ascii="Arial" w:hAnsi="Arial"/>
          <w:b w:val="false"/>
          <w:color w:val="000000"/>
          <w:sz w:val="36"/>
          <w:u w:val="none"/>
        </w:rPr>
        <w:t xml:space="preserve">, tanto de los más pequeños como de adultos y mayores. Para ello Deportes trabaja en </w:t>
      </w:r>
      <w:r>
        <w:rPr>
          <w:rFonts w:eastAsia="Arial" w:cs="Arial" w:ascii="Arial" w:hAnsi="Arial"/>
          <w:b/>
          <w:bCs/>
          <w:color w:val="000000"/>
          <w:sz w:val="36"/>
          <w:u w:val="none"/>
        </w:rPr>
        <w:t>tres grandes bloques</w:t>
      </w:r>
      <w:r>
        <w:rPr>
          <w:rFonts w:eastAsia="Arial" w:cs="Arial" w:ascii="Arial" w:hAnsi="Arial"/>
          <w:b w:val="false"/>
          <w:color w:val="000000"/>
          <w:sz w:val="36"/>
          <w:u w:val="none"/>
        </w:rPr>
        <w:t xml:space="preserve">: </w:t>
      </w:r>
      <w:r>
        <w:rPr>
          <w:rFonts w:eastAsia="Arial" w:cs="Arial" w:ascii="Arial" w:hAnsi="Arial"/>
          <w:b/>
          <w:bCs/>
          <w:color w:val="000000"/>
          <w:sz w:val="36"/>
          <w:u w:val="none"/>
        </w:rPr>
        <w:t>Programas de actividades</w:t>
      </w:r>
      <w:r>
        <w:rPr>
          <w:rFonts w:eastAsia="Arial" w:cs="Arial" w:ascii="Arial" w:hAnsi="Arial"/>
          <w:b w:val="false"/>
          <w:color w:val="000000"/>
          <w:sz w:val="36"/>
          <w:u w:val="none"/>
        </w:rPr>
        <w:t xml:space="preserve"> municipales con más de 10.200 participantes; </w:t>
      </w:r>
      <w:r>
        <w:rPr>
          <w:rFonts w:eastAsia="Arial" w:cs="Arial" w:ascii="Arial" w:hAnsi="Arial"/>
          <w:b/>
          <w:bCs/>
          <w:color w:val="000000"/>
          <w:sz w:val="36"/>
          <w:u w:val="none"/>
        </w:rPr>
        <w:t xml:space="preserve">Acontecimientos y jornadas deportivas </w:t>
      </w:r>
      <w:r>
        <w:rPr>
          <w:rFonts w:eastAsia="Arial" w:cs="Arial" w:ascii="Arial" w:hAnsi="Arial"/>
          <w:b w:val="false"/>
          <w:color w:val="000000"/>
          <w:sz w:val="36"/>
          <w:u w:val="none"/>
        </w:rPr>
        <w:t xml:space="preserve">con una decena de grandes eventos como la Carrera de los Castillos, la Media Maratón Aguas de Alicante, la Challenger Tenis Open Montemar o la Copa Alicante de Travesías que culminará con la I Maratón Alicante Elche el próximo mes de noviembre; y </w:t>
      </w:r>
      <w:r>
        <w:rPr>
          <w:rFonts w:eastAsia="Arial" w:cs="Arial" w:ascii="Arial" w:hAnsi="Arial"/>
          <w:b/>
          <w:bCs/>
          <w:color w:val="000000"/>
          <w:sz w:val="36"/>
          <w:u w:val="none"/>
        </w:rPr>
        <w:t>Ayudas a la práctica del deporte</w:t>
      </w:r>
      <w:r>
        <w:rPr>
          <w:rFonts w:eastAsia="Arial" w:cs="Arial" w:ascii="Arial" w:hAnsi="Arial"/>
          <w:b w:val="false"/>
          <w:color w:val="000000"/>
          <w:sz w:val="36"/>
          <w:u w:val="none"/>
        </w:rPr>
        <w:t xml:space="preserve"> con cerca de </w:t>
      </w:r>
      <w:r>
        <w:rPr>
          <w:rFonts w:eastAsia="Arial" w:cs="Arial" w:ascii="Arial" w:hAnsi="Arial"/>
          <w:b/>
          <w:bCs/>
          <w:color w:val="000000"/>
          <w:sz w:val="36"/>
          <w:u w:val="none"/>
        </w:rPr>
        <w:t>un millón de euros</w:t>
      </w:r>
      <w:r>
        <w:rPr>
          <w:rFonts w:eastAsia="Arial" w:cs="Arial" w:ascii="Arial" w:hAnsi="Arial"/>
          <w:b w:val="false"/>
          <w:color w:val="000000"/>
          <w:sz w:val="36"/>
          <w:u w:val="none"/>
        </w:rPr>
        <w:t xml:space="preserve"> repartidos entre entidades deportivas y clubes de nuestra ciudad. </w:t>
      </w:r>
    </w:p>
    <w:p>
      <w:pPr>
        <w:pStyle w:val="Normal"/>
        <w:rPr/>
      </w:pPr>
      <w:r>
        <w:rPr/>
      </w:r>
    </w:p>
    <w:p>
      <w:pPr>
        <w:pStyle w:val="Normal"/>
        <w:rPr/>
      </w:pPr>
      <w:r>
        <w:rPr/>
      </w:r>
    </w:p>
    <w:p>
      <w:pPr>
        <w:pStyle w:val="Normal"/>
        <w:rPr/>
      </w:pPr>
      <w:r>
        <w:rPr>
          <w:rFonts w:eastAsia="Arial" w:cs="Arial" w:ascii="Arial" w:hAnsi="Arial"/>
          <w:b w:val="false"/>
          <w:sz w:val="36"/>
          <w:u w:val="none"/>
        </w:rPr>
        <w:t>.</w:t>
      </w:r>
      <w:r>
        <w:rPr>
          <w:rFonts w:eastAsia="Arial" w:cs="Arial" w:ascii="Arial" w:hAnsi="Arial"/>
          <w:b w:val="false"/>
          <w:color w:val="C9211E"/>
          <w:sz w:val="36"/>
          <w:u w:val="none"/>
        </w:rPr>
        <w:t xml:space="preserve"> </w:t>
      </w:r>
      <w:r>
        <w:rPr>
          <w:rFonts w:eastAsia="Arial" w:cs="Arial" w:ascii="Arial" w:hAnsi="Arial"/>
          <w:b w:val="false"/>
          <w:color w:val="000000"/>
          <w:sz w:val="36"/>
          <w:u w:val="none"/>
        </w:rPr>
        <w:t xml:space="preserve">La apuesta decidida por mejorar las </w:t>
      </w:r>
      <w:r>
        <w:rPr>
          <w:rFonts w:eastAsia="Arial" w:cs="Arial" w:ascii="Arial" w:hAnsi="Arial"/>
          <w:b/>
          <w:bCs/>
          <w:color w:val="000000"/>
          <w:sz w:val="36"/>
          <w:u w:val="none"/>
        </w:rPr>
        <w:t>infraestructuras educativas</w:t>
      </w:r>
      <w:r>
        <w:rPr>
          <w:rFonts w:eastAsia="Arial" w:cs="Arial" w:ascii="Arial" w:hAnsi="Arial"/>
          <w:b w:val="false"/>
          <w:color w:val="000000"/>
          <w:sz w:val="36"/>
          <w:u w:val="none"/>
        </w:rPr>
        <w:t xml:space="preserve"> de la ciudad nos ha llevado a </w:t>
      </w:r>
      <w:r>
        <w:rPr>
          <w:rFonts w:eastAsia="Arial" w:cs="Arial" w:ascii="Arial" w:hAnsi="Arial"/>
          <w:b/>
          <w:bCs/>
          <w:color w:val="000000"/>
          <w:sz w:val="36"/>
          <w:u w:val="none"/>
        </w:rPr>
        <w:t>triplicar el presupuesto</w:t>
      </w:r>
      <w:r>
        <w:rPr>
          <w:rFonts w:eastAsia="Arial" w:cs="Arial" w:ascii="Arial" w:hAnsi="Arial"/>
          <w:b w:val="false"/>
          <w:color w:val="000000"/>
          <w:sz w:val="36"/>
          <w:u w:val="none"/>
        </w:rPr>
        <w:t xml:space="preserve"> destinado a mantenimiento, hasta alcanzar los </w:t>
      </w:r>
      <w:r>
        <w:rPr>
          <w:rFonts w:eastAsia="Arial" w:cs="Arial" w:ascii="Arial" w:hAnsi="Arial"/>
          <w:b/>
          <w:bCs/>
          <w:color w:val="000000"/>
          <w:sz w:val="36"/>
          <w:u w:val="none"/>
        </w:rPr>
        <w:t>1,3 millones de euros al año</w:t>
      </w:r>
      <w:r>
        <w:rPr>
          <w:rFonts w:eastAsia="Arial" w:cs="Arial" w:ascii="Arial" w:hAnsi="Arial"/>
          <w:b w:val="false"/>
          <w:color w:val="000000"/>
          <w:sz w:val="36"/>
          <w:u w:val="none"/>
        </w:rPr>
        <w:t xml:space="preserve">, que nos permitirán continuar con el desarrollo del ambicioso Plan de mejora y mantenimiento de infraestructuras educativas. En el último año se han puesto </w:t>
      </w:r>
      <w:r>
        <w:rPr>
          <w:rFonts w:eastAsia="Arial" w:cs="Arial" w:ascii="Arial" w:hAnsi="Arial"/>
          <w:b/>
          <w:bCs/>
          <w:color w:val="000000"/>
          <w:sz w:val="36"/>
          <w:u w:val="none"/>
        </w:rPr>
        <w:t>en marcha proyectos y obras en más de una veintena de centros educativos</w:t>
      </w:r>
      <w:r>
        <w:rPr>
          <w:rFonts w:eastAsia="Arial" w:cs="Arial" w:ascii="Arial" w:hAnsi="Arial"/>
          <w:b w:val="false"/>
          <w:color w:val="000000"/>
          <w:sz w:val="36"/>
          <w:u w:val="none"/>
        </w:rPr>
        <w:t>.</w:t>
      </w:r>
    </w:p>
    <w:p>
      <w:pPr>
        <w:pStyle w:val="Normal"/>
        <w:rPr>
          <w:color w:val="C9211E"/>
        </w:rPr>
      </w:pPr>
      <w:r>
        <w:rPr>
          <w:color w:val="C9211E"/>
        </w:rPr>
      </w:r>
    </w:p>
    <w:p>
      <w:pPr>
        <w:pStyle w:val="Normal"/>
        <w:rPr>
          <w:color w:val="000000"/>
        </w:rPr>
      </w:pPr>
      <w:r>
        <w:rPr>
          <w:rFonts w:eastAsia="Arial" w:cs="Arial" w:ascii="Arial" w:hAnsi="Arial"/>
          <w:b w:val="false"/>
          <w:color w:val="000000"/>
          <w:sz w:val="36"/>
          <w:u w:val="none"/>
        </w:rPr>
        <w:t xml:space="preserve">. Además, de la mano de la </w:t>
      </w:r>
      <w:r>
        <w:rPr>
          <w:rFonts w:eastAsia="Arial" w:cs="Arial" w:ascii="Arial" w:hAnsi="Arial"/>
          <w:b/>
          <w:bCs/>
          <w:color w:val="000000"/>
          <w:sz w:val="36"/>
          <w:u w:val="none"/>
        </w:rPr>
        <w:t>Generalitat</w:t>
      </w:r>
      <w:r>
        <w:rPr>
          <w:rFonts w:eastAsia="Arial" w:cs="Arial" w:ascii="Arial" w:hAnsi="Arial"/>
          <w:b w:val="false"/>
          <w:color w:val="000000"/>
          <w:sz w:val="36"/>
          <w:u w:val="none"/>
        </w:rPr>
        <w:t xml:space="preserve">, están ejecutándose las </w:t>
      </w:r>
      <w:r>
        <w:rPr>
          <w:rFonts w:eastAsia="Arial" w:cs="Arial" w:ascii="Arial" w:hAnsi="Arial"/>
          <w:b/>
          <w:bCs/>
          <w:color w:val="000000"/>
          <w:sz w:val="36"/>
          <w:u w:val="none"/>
        </w:rPr>
        <w:t>obras del CEIP La Almadraba</w:t>
      </w:r>
      <w:r>
        <w:rPr>
          <w:rFonts w:eastAsia="Arial" w:cs="Arial" w:ascii="Arial" w:hAnsi="Arial"/>
          <w:b w:val="false"/>
          <w:color w:val="000000"/>
          <w:sz w:val="36"/>
          <w:u w:val="none"/>
        </w:rPr>
        <w:t xml:space="preserve">, con capacidad para 700 alumnos, que dará respuesta a la creciente demanda de plazas educativas en la zona de La Condomina. Abrirá sus puertas el próximo curso tras una inversión de </w:t>
      </w:r>
      <w:r>
        <w:rPr>
          <w:rFonts w:eastAsia="Arial" w:cs="Arial" w:ascii="Arial" w:hAnsi="Arial"/>
          <w:b/>
          <w:bCs/>
          <w:color w:val="000000"/>
          <w:sz w:val="36"/>
          <w:u w:val="none"/>
        </w:rPr>
        <w:t>13,5 millones de euros</w:t>
      </w:r>
      <w:r>
        <w:rPr>
          <w:rFonts w:eastAsia="Arial" w:cs="Arial" w:ascii="Arial" w:hAnsi="Arial"/>
          <w:b w:val="false"/>
          <w:color w:val="000000"/>
          <w:sz w:val="36"/>
          <w:u w:val="none"/>
        </w:rPr>
        <w:t>.</w:t>
      </w:r>
    </w:p>
    <w:p>
      <w:pPr>
        <w:pStyle w:val="Normal"/>
        <w:rPr>
          <w:color w:val="000000"/>
        </w:rPr>
      </w:pPr>
      <w:r>
        <w:rPr>
          <w:color w:val="000000"/>
        </w:rPr>
      </w:r>
    </w:p>
    <w:p>
      <w:pPr>
        <w:pStyle w:val="Normal"/>
        <w:rPr>
          <w:rFonts w:ascii="Arial" w:hAnsi="Arial" w:eastAsia="Arial" w:cs="Arial"/>
          <w:b w:val="false"/>
          <w:b w:val="false"/>
          <w:color w:val="000000"/>
          <w:sz w:val="36"/>
          <w:u w:val="none"/>
        </w:rPr>
      </w:pPr>
      <w:r>
        <w:rPr>
          <w:rFonts w:eastAsia="Arial" w:cs="Arial" w:ascii="Arial" w:hAnsi="Arial"/>
          <w:b w:val="false"/>
          <w:color w:val="000000"/>
          <w:sz w:val="36"/>
          <w:u w:val="none"/>
        </w:rPr>
        <w:t xml:space="preserve">. Este año </w:t>
      </w:r>
      <w:r>
        <w:rPr>
          <w:rFonts w:eastAsia="Arial" w:cs="Arial" w:ascii="Arial" w:hAnsi="Arial"/>
          <w:b/>
          <w:bCs/>
          <w:color w:val="000000"/>
          <w:sz w:val="36"/>
          <w:u w:val="none"/>
        </w:rPr>
        <w:t>se ha puesto en marcha el nuevo colegio provisional Número 56</w:t>
      </w:r>
      <w:r>
        <w:rPr>
          <w:rFonts w:eastAsia="Arial" w:cs="Arial" w:ascii="Arial" w:hAnsi="Arial"/>
          <w:b w:val="false"/>
          <w:color w:val="000000"/>
          <w:sz w:val="36"/>
          <w:u w:val="none"/>
        </w:rPr>
        <w:t xml:space="preserve">, con el que se ha dado una respuesta rápida a la presión de la matriculación sobrevenida. </w:t>
      </w:r>
      <w:r>
        <w:rPr>
          <w:rFonts w:eastAsia="Arial" w:cs="Arial" w:ascii="Arial" w:hAnsi="Arial"/>
          <w:b w:val="false"/>
          <w:color w:val="000000"/>
          <w:kern w:val="2"/>
          <w:sz w:val="36"/>
          <w:szCs w:val="24"/>
          <w:u w:val="none"/>
          <w:lang w:val="es-ES" w:eastAsia="hi-IN" w:bidi="hi-IN"/>
        </w:rPr>
        <w:t>Y la</w:t>
      </w:r>
      <w:r>
        <w:rPr>
          <w:rFonts w:eastAsia="Arial" w:cs="Arial" w:ascii="Arial" w:hAnsi="Arial"/>
          <w:b w:val="false"/>
          <w:color w:val="000000"/>
          <w:sz w:val="36"/>
          <w:u w:val="none"/>
        </w:rPr>
        <w:t xml:space="preserve"> semana </w:t>
      </w:r>
      <w:r>
        <w:rPr>
          <w:rFonts w:eastAsia="Arial" w:cs="Arial" w:ascii="Arial" w:hAnsi="Arial"/>
          <w:b w:val="false"/>
          <w:color w:val="000000"/>
          <w:kern w:val="2"/>
          <w:sz w:val="36"/>
          <w:szCs w:val="24"/>
          <w:u w:val="none"/>
          <w:lang w:val="es-ES" w:eastAsia="hi-IN" w:bidi="hi-IN"/>
        </w:rPr>
        <w:t>pasada</w:t>
      </w:r>
      <w:r>
        <w:rPr>
          <w:rFonts w:eastAsia="Arial" w:cs="Arial" w:ascii="Arial" w:hAnsi="Arial"/>
          <w:b w:val="false"/>
          <w:color w:val="000000"/>
          <w:sz w:val="36"/>
          <w:u w:val="none"/>
        </w:rPr>
        <w:t xml:space="preserve"> </w:t>
      </w:r>
      <w:r>
        <w:rPr>
          <w:rFonts w:eastAsia="Arial" w:cs="Arial" w:ascii="Arial" w:hAnsi="Arial"/>
          <w:b/>
          <w:bCs/>
          <w:color w:val="000000"/>
          <w:sz w:val="36"/>
          <w:u w:val="none"/>
        </w:rPr>
        <w:t>adjudica</w:t>
      </w:r>
      <w:r>
        <w:rPr>
          <w:rFonts w:eastAsia="Arial" w:cs="Arial" w:ascii="Arial" w:hAnsi="Arial"/>
          <w:b/>
          <w:bCs/>
          <w:color w:val="000000"/>
          <w:kern w:val="2"/>
          <w:sz w:val="36"/>
          <w:szCs w:val="24"/>
          <w:u w:val="none"/>
          <w:lang w:val="es-ES" w:eastAsia="hi-IN" w:bidi="hi-IN"/>
        </w:rPr>
        <w:t>m</w:t>
      </w:r>
      <w:r>
        <w:rPr>
          <w:rFonts w:eastAsia="Arial" w:cs="Arial" w:ascii="Arial" w:hAnsi="Arial"/>
          <w:b/>
          <w:bCs/>
          <w:color w:val="000000"/>
          <w:sz w:val="36"/>
          <w:u w:val="none"/>
        </w:rPr>
        <w:t>os las obras del CEE El Somni</w:t>
      </w:r>
      <w:r>
        <w:rPr>
          <w:rFonts w:eastAsia="Arial" w:cs="Arial" w:ascii="Arial" w:hAnsi="Arial"/>
          <w:b w:val="false"/>
          <w:color w:val="000000"/>
          <w:sz w:val="36"/>
          <w:u w:val="none"/>
        </w:rPr>
        <w:t xml:space="preserve"> por 6,8 millones.</w:t>
      </w:r>
    </w:p>
    <w:p>
      <w:pPr>
        <w:pStyle w:val="Normal"/>
        <w:rPr>
          <w:color w:val="000000"/>
        </w:rPr>
      </w:pPr>
      <w:r>
        <w:rPr>
          <w:color w:val="000000"/>
        </w:rPr>
      </w:r>
    </w:p>
    <w:p>
      <w:pPr>
        <w:pStyle w:val="Normal"/>
        <w:rPr>
          <w:rFonts w:ascii="Arial" w:hAnsi="Arial" w:eastAsia="Arial" w:cs="Arial"/>
          <w:b w:val="false"/>
          <w:b w:val="false"/>
          <w:color w:val="000000"/>
          <w:sz w:val="36"/>
          <w:u w:val="none"/>
        </w:rPr>
      </w:pPr>
      <w:r>
        <w:rPr>
          <w:rFonts w:eastAsia="Arial" w:cs="Arial" w:ascii="Arial" w:hAnsi="Arial"/>
          <w:b w:val="false"/>
          <w:color w:val="000000"/>
          <w:sz w:val="36"/>
          <w:u w:val="none"/>
        </w:rPr>
        <w:t xml:space="preserve">. Asimismo, están en marcha </w:t>
      </w:r>
      <w:r>
        <w:rPr>
          <w:rFonts w:eastAsia="Arial" w:cs="Arial" w:ascii="Arial" w:hAnsi="Arial"/>
          <w:b/>
          <w:bCs/>
          <w:color w:val="000000"/>
          <w:sz w:val="36"/>
          <w:u w:val="none"/>
        </w:rPr>
        <w:t xml:space="preserve">proyectos para la demolición y nueva construcción o reforma integral de los IES Las Lomas, IES San Blas, IES Jaime II, IES Cabo de la Huerta, IES Virgen del Remedio. </w:t>
      </w:r>
    </w:p>
    <w:p>
      <w:pPr>
        <w:pStyle w:val="Normal"/>
        <w:rPr/>
      </w:pPr>
      <w:r>
        <w:rPr/>
      </w:r>
    </w:p>
    <w:p>
      <w:pPr>
        <w:pStyle w:val="Normal"/>
        <w:rPr>
          <w:rFonts w:ascii="Arial" w:hAnsi="Arial" w:eastAsia="Arial" w:cs="Arial"/>
          <w:b w:val="false"/>
          <w:b w:val="false"/>
          <w:color w:val="000000"/>
          <w:sz w:val="36"/>
          <w:u w:val="none"/>
        </w:rPr>
      </w:pPr>
      <w:r>
        <w:rPr>
          <w:rFonts w:eastAsia="Arial" w:cs="Arial" w:ascii="Arial" w:hAnsi="Arial"/>
          <w:b w:val="false"/>
          <w:color w:val="000000"/>
          <w:sz w:val="36"/>
          <w:u w:val="none"/>
        </w:rPr>
        <w:t xml:space="preserve">. También en colaboración con la Generalitat, se han </w:t>
      </w:r>
      <w:r>
        <w:rPr>
          <w:rFonts w:eastAsia="Arial" w:cs="Arial" w:ascii="Arial" w:hAnsi="Arial"/>
          <w:b/>
          <w:bCs/>
          <w:color w:val="000000"/>
          <w:sz w:val="36"/>
          <w:u w:val="none"/>
        </w:rPr>
        <w:t>impulsado tres nuevos centros de salud en La Condomina, que se licitará en breve, y PAU 2 y Garbinet.</w:t>
      </w:r>
      <w:r>
        <w:rPr>
          <w:rFonts w:eastAsia="Arial" w:cs="Arial" w:ascii="Arial" w:hAnsi="Arial"/>
          <w:b w:val="false"/>
          <w:color w:val="000000"/>
          <w:sz w:val="36"/>
          <w:u w:val="none"/>
        </w:rPr>
        <w:t xml:space="preserve"> Además, en </w:t>
      </w:r>
      <w:r>
        <w:rPr>
          <w:rFonts w:eastAsia="Arial" w:cs="Arial" w:ascii="Arial" w:hAnsi="Arial"/>
          <w:b/>
          <w:bCs/>
          <w:color w:val="000000"/>
          <w:sz w:val="36"/>
          <w:u w:val="none"/>
        </w:rPr>
        <w:t xml:space="preserve">San Gabriel </w:t>
      </w:r>
      <w:r>
        <w:rPr>
          <w:rFonts w:eastAsia="Arial" w:cs="Arial" w:ascii="Arial" w:hAnsi="Arial"/>
          <w:b w:val="false"/>
          <w:color w:val="000000"/>
          <w:sz w:val="36"/>
          <w:u w:val="none"/>
        </w:rPr>
        <w:t xml:space="preserve">se ha adquirido un edificio para instalar allí un </w:t>
      </w:r>
      <w:r>
        <w:rPr>
          <w:rFonts w:eastAsia="Arial" w:cs="Arial" w:ascii="Arial" w:hAnsi="Arial"/>
          <w:b/>
          <w:bCs/>
          <w:color w:val="000000"/>
          <w:sz w:val="36"/>
          <w:u w:val="none"/>
        </w:rPr>
        <w:t>nuevo consultorio avanzado</w:t>
      </w:r>
      <w:r>
        <w:rPr>
          <w:rFonts w:eastAsia="Arial" w:cs="Arial" w:ascii="Arial" w:hAnsi="Arial"/>
          <w:b w:val="false"/>
          <w:color w:val="000000"/>
          <w:sz w:val="36"/>
          <w:u w:val="none"/>
        </w:rPr>
        <w:t xml:space="preserve"> y estamos trabajando con Conselleria para utilizar los fondos PIAC para ponerlo en marcha. Por último, la Generalitat está valorando varias opciones propuestas para situar un </w:t>
      </w:r>
      <w:r>
        <w:rPr>
          <w:rFonts w:eastAsia="Arial" w:cs="Arial" w:ascii="Arial" w:hAnsi="Arial"/>
          <w:b/>
          <w:bCs/>
          <w:color w:val="000000"/>
          <w:sz w:val="36"/>
          <w:u w:val="none"/>
        </w:rPr>
        <w:t>nuevo centro de salud en el PAU 5</w:t>
      </w:r>
      <w:r>
        <w:rPr>
          <w:rFonts w:eastAsia="Arial" w:cs="Arial" w:ascii="Arial" w:hAnsi="Arial"/>
          <w:b w:val="false"/>
          <w:color w:val="000000"/>
          <w:sz w:val="36"/>
          <w:u w:val="none"/>
        </w:rPr>
        <w:t>.</w:t>
      </w:r>
    </w:p>
    <w:p>
      <w:pPr>
        <w:pStyle w:val="Normal"/>
        <w:rPr/>
      </w:pPr>
      <w:r>
        <w:rPr/>
      </w:r>
    </w:p>
    <w:p>
      <w:pPr>
        <w:pStyle w:val="Normal"/>
        <w:rPr/>
      </w:pPr>
      <w:r>
        <w:rPr/>
      </w:r>
    </w:p>
    <w:p>
      <w:pPr>
        <w:pStyle w:val="Normal"/>
        <w:rPr/>
      </w:pPr>
      <w:r>
        <w:rPr>
          <w:rFonts w:eastAsia="Arial" w:cs="Arial" w:ascii="Arial" w:hAnsi="Arial"/>
          <w:b w:val="false"/>
          <w:sz w:val="36"/>
          <w:u w:val="none"/>
        </w:rPr>
        <w:t xml:space="preserve">. Toda esta transformación urbana que estamos llevando a cabo responde a unos criterios claros y precisos que hemos plasmado en nuestra </w:t>
      </w:r>
      <w:r>
        <w:rPr>
          <w:rFonts w:eastAsia="Arial" w:cs="Arial" w:ascii="Arial" w:hAnsi="Arial"/>
          <w:b/>
          <w:sz w:val="36"/>
          <w:u w:val="none"/>
        </w:rPr>
        <w:t>estrategia “Alicante 4D, un Modelo de Ciudad Mediterránea”</w:t>
      </w:r>
      <w:r>
        <w:rPr>
          <w:rFonts w:eastAsia="Arial" w:cs="Arial" w:ascii="Arial" w:hAnsi="Arial"/>
          <w:b w:val="false"/>
          <w:sz w:val="36"/>
          <w:u w:val="none"/>
        </w:rPr>
        <w:t xml:space="preserve">, con la que planificamos el futuro a 25 años vista para consolidar un nuevo diseño urbano sostenible y policéntrico, con los barrios como célula urbana  básica y nuevos entornos residenciales, en los que primarán las infraestructuras verdes y la calidad de vida. </w:t>
      </w:r>
    </w:p>
    <w:p>
      <w:pPr>
        <w:pStyle w:val="Normal"/>
        <w:rPr/>
      </w:pPr>
      <w:r>
        <w:rPr/>
      </w:r>
    </w:p>
    <w:p>
      <w:pPr>
        <w:pStyle w:val="Normal"/>
        <w:rPr>
          <w:color w:val="000000"/>
        </w:rPr>
      </w:pPr>
      <w:r>
        <w:rPr>
          <w:rFonts w:eastAsia="Arial" w:cs="Arial" w:ascii="Arial" w:hAnsi="Arial"/>
          <w:b w:val="false"/>
          <w:color w:val="000000"/>
          <w:sz w:val="36"/>
          <w:u w:val="none"/>
        </w:rPr>
        <w:t xml:space="preserve">. Una ciudad con una </w:t>
      </w:r>
      <w:r>
        <w:rPr>
          <w:rFonts w:eastAsia="Arial" w:cs="Arial" w:ascii="Arial" w:hAnsi="Arial"/>
          <w:b/>
          <w:bCs/>
          <w:color w:val="000000"/>
          <w:sz w:val="36"/>
          <w:u w:val="none"/>
        </w:rPr>
        <w:t>nueva red de conexiones</w:t>
      </w:r>
      <w:r>
        <w:rPr>
          <w:rFonts w:eastAsia="Arial" w:cs="Arial" w:ascii="Arial" w:hAnsi="Arial"/>
          <w:b w:val="false"/>
          <w:color w:val="000000"/>
          <w:sz w:val="36"/>
          <w:u w:val="none"/>
        </w:rPr>
        <w:t xml:space="preserve"> que facilite la movilidad interior y exterior, con el</w:t>
      </w:r>
      <w:r>
        <w:rPr>
          <w:rFonts w:eastAsia="Arial" w:cs="Arial" w:ascii="Arial" w:hAnsi="Arial"/>
          <w:b/>
          <w:bCs/>
          <w:color w:val="000000"/>
          <w:sz w:val="36"/>
          <w:u w:val="none"/>
        </w:rPr>
        <w:t xml:space="preserve"> foco en el peatón</w:t>
      </w:r>
      <w:r>
        <w:rPr>
          <w:rFonts w:eastAsia="Arial" w:cs="Arial" w:ascii="Arial" w:hAnsi="Arial"/>
          <w:b w:val="false"/>
          <w:color w:val="000000"/>
          <w:sz w:val="36"/>
          <w:u w:val="none"/>
        </w:rPr>
        <w:t xml:space="preserve">, desplazando el tráfico hacia las afueras y priorizando el </w:t>
      </w:r>
      <w:r>
        <w:rPr>
          <w:rFonts w:eastAsia="Arial" w:cs="Arial" w:ascii="Arial" w:hAnsi="Arial"/>
          <w:b/>
          <w:bCs/>
          <w:color w:val="000000"/>
          <w:sz w:val="36"/>
          <w:u w:val="none"/>
        </w:rPr>
        <w:t>transporte público y el flujo peatonal</w:t>
      </w:r>
      <w:r>
        <w:rPr>
          <w:rFonts w:eastAsia="Arial" w:cs="Arial" w:ascii="Arial" w:hAnsi="Arial"/>
          <w:b w:val="false"/>
          <w:color w:val="000000"/>
          <w:sz w:val="36"/>
          <w:u w:val="none"/>
        </w:rPr>
        <w:t xml:space="preserve"> en el centro y el frente litoral. </w:t>
      </w:r>
      <w:r>
        <w:rPr>
          <w:rFonts w:eastAsia="Arial" w:cs="Arial" w:ascii="Arial" w:hAnsi="Arial"/>
          <w:b w:val="false"/>
          <w:i w:val="false"/>
          <w:caps w:val="false"/>
          <w:smallCaps w:val="false"/>
          <w:color w:val="000000"/>
          <w:spacing w:val="0"/>
          <w:sz w:val="36"/>
          <w:u w:val="none"/>
          <w:shd w:fill="FFFFFF" w:val="clear"/>
        </w:rPr>
        <w:t xml:space="preserve">Una ciudad que apuesta por la </w:t>
      </w:r>
      <w:r>
        <w:rPr>
          <w:rFonts w:eastAsia="Arial" w:cs="Verdana" w:ascii="Verdana" w:hAnsi="Verdana"/>
          <w:b w:val="false"/>
          <w:i w:val="false"/>
          <w:caps w:val="false"/>
          <w:smallCaps w:val="false"/>
          <w:color w:val="000000"/>
          <w:spacing w:val="0"/>
          <w:sz w:val="32"/>
          <w:u w:val="none"/>
          <w:shd w:fill="FFFFFF" w:val="clear"/>
        </w:rPr>
        <w:t>diversificación económica y la atracción de actividades tecnológicas e innovadoras.</w:t>
      </w:r>
    </w:p>
    <w:p>
      <w:pPr>
        <w:pStyle w:val="Normal"/>
        <w:rPr/>
      </w:pPr>
      <w:r>
        <w:rPr/>
      </w:r>
    </w:p>
    <w:p>
      <w:pPr>
        <w:pStyle w:val="Normal"/>
        <w:rPr/>
      </w:pPr>
      <w:r>
        <w:rPr>
          <w:rFonts w:eastAsia="Arial" w:cs="Arial" w:ascii="Arial" w:hAnsi="Arial"/>
          <w:b w:val="false"/>
          <w:sz w:val="36"/>
          <w:u w:val="none"/>
        </w:rPr>
        <w:t xml:space="preserve">. Y en esta tarea fundamental del planeamiento, </w:t>
      </w:r>
      <w:r>
        <w:rPr>
          <w:rFonts w:eastAsia="Arial" w:cs="Arial" w:ascii="Arial" w:hAnsi="Arial"/>
          <w:b w:val="false"/>
          <w:color w:val="000000"/>
          <w:kern w:val="2"/>
          <w:sz w:val="36"/>
          <w:szCs w:val="24"/>
          <w:u w:val="none"/>
          <w:lang w:val="es-ES" w:eastAsia="hi-IN" w:bidi="hi-IN"/>
        </w:rPr>
        <w:t>estamos completando</w:t>
      </w:r>
      <w:r>
        <w:rPr>
          <w:rFonts w:eastAsia="Arial" w:cs="Arial" w:ascii="Arial" w:hAnsi="Arial"/>
          <w:b w:val="false"/>
          <w:color w:val="000000"/>
          <w:sz w:val="36"/>
          <w:u w:val="none"/>
        </w:rPr>
        <w:t xml:space="preserve"> el </w:t>
      </w:r>
      <w:r>
        <w:rPr>
          <w:rFonts w:eastAsia="Arial" w:cs="Arial" w:ascii="Arial" w:hAnsi="Arial"/>
          <w:b/>
          <w:color w:val="000000"/>
          <w:sz w:val="36"/>
          <w:u w:val="none"/>
        </w:rPr>
        <w:t xml:space="preserve">Plan General Estructural. </w:t>
      </w:r>
      <w:r>
        <w:rPr>
          <w:rFonts w:eastAsia="Arial" w:cs="Arial" w:ascii="Arial" w:hAnsi="Arial"/>
          <w:b w:val="false"/>
          <w:color w:val="000000"/>
          <w:sz w:val="36"/>
          <w:u w:val="none"/>
        </w:rPr>
        <w:t>Está previsto que en un mes se presente el Borrador y Documento Inicial Estratégico en una jornada pública y antes de que acabe el año se aprobarán y trasladarán a la Generalitat para comenzar el trámite de evaluación ambiental y territorial.</w:t>
      </w:r>
      <w:r>
        <w:rPr>
          <w:rFonts w:eastAsia="Arial" w:cs="Arial" w:ascii="Arial" w:hAnsi="Arial"/>
          <w:b/>
          <w:color w:val="000000"/>
          <w:sz w:val="36"/>
          <w:u w:val="none"/>
        </w:rPr>
        <w:t xml:space="preserve"> </w:t>
      </w:r>
      <w:r>
        <w:rPr>
          <w:rFonts w:eastAsia="Arial" w:cs="Arial" w:ascii="Arial" w:hAnsi="Arial"/>
          <w:b w:val="false"/>
          <w:bCs w:val="false"/>
          <w:color w:val="000000"/>
          <w:sz w:val="36"/>
          <w:u w:val="none"/>
        </w:rPr>
        <w:t>Todo ello después de</w:t>
      </w:r>
      <w:r>
        <w:rPr>
          <w:rFonts w:eastAsia="Arial" w:cs="Arial" w:ascii="Arial" w:hAnsi="Arial"/>
          <w:b w:val="false"/>
          <w:sz w:val="36"/>
          <w:u w:val="none"/>
        </w:rPr>
        <w:t xml:space="preserve"> un </w:t>
      </w:r>
      <w:r>
        <w:rPr>
          <w:rFonts w:eastAsia="Arial" w:cs="Arial" w:ascii="Arial" w:hAnsi="Arial"/>
          <w:b/>
          <w:bCs/>
          <w:sz w:val="36"/>
          <w:u w:val="none"/>
        </w:rPr>
        <w:t>ambicioso proceso de participación pública</w:t>
      </w:r>
      <w:r>
        <w:rPr>
          <w:rFonts w:eastAsia="Arial" w:cs="Arial" w:ascii="Arial" w:hAnsi="Arial"/>
          <w:b w:val="false"/>
          <w:sz w:val="36"/>
          <w:u w:val="none"/>
        </w:rPr>
        <w:t xml:space="preserve"> con más de 1.500 participantes y 1.200 aportaciones, el 80% de las cuales se incorporarán al documento definitivo. Nunca se había hecho un proceso participativo como el que hemos hecho. Los alicantinos se interesan como nunca por estos procesos de participación, como también quedó demostrado en el caso del futuro Parque Central, al que me referiré más adelante. </w:t>
      </w:r>
    </w:p>
    <w:p>
      <w:pPr>
        <w:pStyle w:val="Normal"/>
        <w:rPr/>
      </w:pPr>
      <w:r>
        <w:rPr/>
      </w:r>
    </w:p>
    <w:p>
      <w:pPr>
        <w:pStyle w:val="Normal"/>
        <w:rPr/>
      </w:pPr>
      <w:r>
        <w:rPr/>
      </w:r>
    </w:p>
    <w:p>
      <w:pPr>
        <w:pStyle w:val="Normal"/>
        <w:rPr/>
      </w:pPr>
      <w:r>
        <w:rPr/>
      </w:r>
    </w:p>
    <w:p>
      <w:pPr>
        <w:pStyle w:val="Normal"/>
        <w:rPr/>
      </w:pPr>
      <w:r>
        <w:rPr>
          <w:rFonts w:eastAsia="Arial" w:cs="Arial" w:ascii="Arial" w:hAnsi="Arial"/>
          <w:b w:val="false"/>
          <w:sz w:val="36"/>
          <w:u w:val="none"/>
        </w:rPr>
        <w:t xml:space="preserve">. </w:t>
      </w:r>
      <w:r>
        <w:rPr>
          <w:rFonts w:eastAsia="Arial" w:cs="Arial" w:ascii="Arial" w:hAnsi="Arial"/>
          <w:b/>
          <w:bCs/>
          <w:sz w:val="36"/>
          <w:u w:val="none"/>
        </w:rPr>
        <w:t xml:space="preserve">A comienzos del presente mandato ya anuncié que la </w:t>
      </w:r>
      <w:r>
        <w:rPr>
          <w:rFonts w:eastAsia="Arial" w:cs="Arial" w:ascii="Arial" w:hAnsi="Arial"/>
          <w:b/>
          <w:bCs/>
          <w:sz w:val="36"/>
          <w:u w:val="single"/>
        </w:rPr>
        <w:t>VIVIENDA</w:t>
      </w:r>
      <w:r>
        <w:rPr>
          <w:rFonts w:eastAsia="Arial" w:cs="Arial" w:ascii="Arial" w:hAnsi="Arial"/>
          <w:b/>
          <w:bCs/>
          <w:sz w:val="36"/>
          <w:u w:val="none"/>
        </w:rPr>
        <w:t xml:space="preserve"> es una de las grandes prioridades y lo estamos cumpliendo</w:t>
      </w:r>
      <w:r>
        <w:rPr>
          <w:rFonts w:eastAsia="Arial" w:cs="Arial" w:ascii="Arial" w:hAnsi="Arial"/>
          <w:b w:val="false"/>
          <w:sz w:val="36"/>
          <w:u w:val="none"/>
        </w:rPr>
        <w:t xml:space="preserve">. El pasado 17 de septiembre dimos un gran paso adelante para la creación de un </w:t>
      </w:r>
      <w:r>
        <w:rPr>
          <w:rFonts w:eastAsia="Arial" w:cs="Arial" w:ascii="Arial" w:hAnsi="Arial"/>
          <w:b/>
          <w:sz w:val="36"/>
          <w:u w:val="none"/>
        </w:rPr>
        <w:t>nuevo barrio en La Albufereta</w:t>
      </w:r>
      <w:r>
        <w:rPr>
          <w:rFonts w:eastAsia="Arial" w:cs="Arial" w:ascii="Arial" w:hAnsi="Arial"/>
          <w:b w:val="false"/>
          <w:sz w:val="36"/>
          <w:u w:val="none"/>
        </w:rPr>
        <w:t xml:space="preserve"> con la firma del convenio de urbanización para la construcción de un millar de viviendas, de las que 100 serán de protección pública. </w:t>
      </w:r>
      <w:r>
        <w:rPr>
          <w:rFonts w:eastAsia="Arial" w:cs="Arial" w:ascii="Arial" w:hAnsi="Arial"/>
          <w:b w:val="false"/>
          <w:color w:val="000000"/>
          <w:sz w:val="36"/>
          <w:u w:val="none"/>
        </w:rPr>
        <w:t>El próximo año está previsto el inicio de la urbanización y en 2027 la edificación.</w:t>
      </w:r>
    </w:p>
    <w:p>
      <w:pPr>
        <w:pStyle w:val="Normal"/>
        <w:rPr>
          <w:rFonts w:ascii="Arial" w:hAnsi="Arial" w:eastAsia="Arial" w:cs="Arial"/>
          <w:b w:val="false"/>
          <w:b w:val="false"/>
          <w:color w:val="000000"/>
          <w:sz w:val="36"/>
          <w:u w:val="none"/>
        </w:rPr>
      </w:pPr>
      <w:r>
        <w:rPr>
          <w:rFonts w:eastAsia="Arial" w:cs="Arial" w:ascii="Arial" w:hAnsi="Arial"/>
          <w:b w:val="false"/>
          <w:color w:val="000000"/>
          <w:sz w:val="36"/>
          <w:u w:val="none"/>
        </w:rPr>
      </w:r>
    </w:p>
    <w:p>
      <w:pPr>
        <w:pStyle w:val="Normal"/>
        <w:rPr/>
      </w:pPr>
      <w:r>
        <w:rPr>
          <w:rFonts w:eastAsia="Arial" w:cs="Arial" w:ascii="Arial" w:hAnsi="Arial"/>
          <w:b w:val="false"/>
          <w:color w:val="000000"/>
          <w:sz w:val="36"/>
          <w:u w:val="none"/>
        </w:rPr>
        <w:t xml:space="preserve">Dentro de la </w:t>
      </w:r>
      <w:r>
        <w:rPr>
          <w:rFonts w:eastAsia="Arial" w:cs="Arial" w:ascii="Arial" w:hAnsi="Arial"/>
          <w:b/>
          <w:bCs/>
          <w:color w:val="000000"/>
          <w:sz w:val="36"/>
          <w:u w:val="none"/>
        </w:rPr>
        <w:t>promoción privada</w:t>
      </w:r>
      <w:r>
        <w:rPr>
          <w:rFonts w:eastAsia="Arial" w:cs="Arial" w:ascii="Arial" w:hAnsi="Arial"/>
          <w:b w:val="false"/>
          <w:color w:val="000000"/>
          <w:sz w:val="36"/>
          <w:u w:val="none"/>
        </w:rPr>
        <w:t>:</w:t>
      </w:r>
      <w:r>
        <w:rPr>
          <w:color w:val="000000"/>
        </w:rPr>
        <w:br/>
      </w:r>
    </w:p>
    <w:p>
      <w:pPr>
        <w:pStyle w:val="Normal"/>
        <w:rPr>
          <w:color w:val="000000"/>
        </w:rPr>
      </w:pPr>
      <w:r>
        <w:rPr>
          <w:rFonts w:eastAsia="Arial" w:cs="Arial" w:ascii="Arial" w:hAnsi="Arial"/>
          <w:b w:val="false"/>
          <w:color w:val="000000"/>
          <w:sz w:val="36"/>
          <w:u w:val="none"/>
        </w:rPr>
        <w:t xml:space="preserve">. Seguimos avanzando en otro nuevo desarrollo urbano, </w:t>
      </w:r>
      <w:r>
        <w:rPr>
          <w:rFonts w:eastAsia="Arial" w:cs="Arial" w:ascii="Arial" w:hAnsi="Arial"/>
          <w:b/>
          <w:color w:val="000000"/>
          <w:sz w:val="36"/>
          <w:u w:val="none"/>
        </w:rPr>
        <w:t>Lomas de Garbinet-PAU 9</w:t>
      </w:r>
      <w:r>
        <w:rPr>
          <w:rFonts w:eastAsia="Arial" w:cs="Arial" w:ascii="Arial" w:hAnsi="Arial"/>
          <w:b w:val="false"/>
          <w:color w:val="000000"/>
          <w:sz w:val="36"/>
          <w:u w:val="none"/>
        </w:rPr>
        <w:t xml:space="preserve">, con la aprobación del informe ambiental y territorial estratégico. Contará con </w:t>
      </w:r>
      <w:r>
        <w:rPr>
          <w:rFonts w:eastAsia="Arial" w:cs="Arial" w:ascii="Arial" w:hAnsi="Arial"/>
          <w:b/>
          <w:bCs/>
          <w:color w:val="000000"/>
          <w:sz w:val="36"/>
          <w:u w:val="none"/>
        </w:rPr>
        <w:t>un millar de nuevas viviendas, de las que unas 300 serán de protección pública</w:t>
      </w:r>
      <w:r>
        <w:rPr>
          <w:rFonts w:eastAsia="Arial" w:cs="Arial" w:ascii="Arial" w:hAnsi="Arial"/>
          <w:b w:val="false"/>
          <w:color w:val="000000"/>
          <w:sz w:val="36"/>
          <w:u w:val="none"/>
        </w:rPr>
        <w:t>, así como más de 500.000 metros cuadrados de infraestructura verde con un gran parque público de más de 350.000 metros cuadrados.</w:t>
      </w:r>
    </w:p>
    <w:p>
      <w:pPr>
        <w:pStyle w:val="Normal"/>
        <w:rPr>
          <w:color w:val="C9211E"/>
        </w:rPr>
      </w:pPr>
      <w:r>
        <w:rPr>
          <w:color w:val="C9211E"/>
        </w:rPr>
      </w:r>
    </w:p>
    <w:p>
      <w:pPr>
        <w:pStyle w:val="Normal"/>
        <w:rPr>
          <w:color w:val="000000"/>
        </w:rPr>
      </w:pPr>
      <w:r>
        <w:rPr>
          <w:rFonts w:eastAsia="Arial" w:cs="Arial" w:ascii="Arial" w:hAnsi="Arial"/>
          <w:b w:val="false"/>
          <w:color w:val="000000"/>
          <w:sz w:val="36"/>
          <w:u w:val="none"/>
        </w:rPr>
        <w:t xml:space="preserve">. Trabajamos también en el desarrollo del </w:t>
      </w:r>
      <w:r>
        <w:rPr>
          <w:rFonts w:eastAsia="Arial" w:cs="Arial" w:ascii="Arial" w:hAnsi="Arial"/>
          <w:b/>
          <w:color w:val="000000"/>
          <w:sz w:val="36"/>
          <w:u w:val="none"/>
        </w:rPr>
        <w:t>sector 2 del PAU 5</w:t>
      </w:r>
      <w:r>
        <w:rPr>
          <w:rFonts w:eastAsia="Arial" w:cs="Arial" w:ascii="Arial" w:hAnsi="Arial"/>
          <w:b w:val="false"/>
          <w:color w:val="000000"/>
          <w:sz w:val="36"/>
          <w:u w:val="none"/>
        </w:rPr>
        <w:t xml:space="preserve">, en la Playa de San Juan, con </w:t>
      </w:r>
      <w:r>
        <w:rPr>
          <w:rFonts w:eastAsia="Arial" w:cs="Arial" w:ascii="Arial" w:hAnsi="Arial"/>
          <w:b/>
          <w:bCs/>
          <w:color w:val="000000"/>
          <w:sz w:val="36"/>
          <w:u w:val="none"/>
        </w:rPr>
        <w:t>492 viviendas</w:t>
      </w:r>
      <w:r>
        <w:rPr>
          <w:rFonts w:eastAsia="Arial" w:cs="Arial" w:ascii="Arial" w:hAnsi="Arial"/>
          <w:b w:val="false"/>
          <w:color w:val="000000"/>
          <w:sz w:val="36"/>
          <w:u w:val="none"/>
        </w:rPr>
        <w:t xml:space="preserve">, de las que </w:t>
      </w:r>
      <w:r>
        <w:rPr>
          <w:rFonts w:eastAsia="Arial" w:cs="Arial" w:ascii="Arial" w:hAnsi="Arial"/>
          <w:b/>
          <w:bCs/>
          <w:color w:val="000000"/>
          <w:sz w:val="36"/>
          <w:u w:val="none"/>
        </w:rPr>
        <w:t>148 serán protegidas</w:t>
      </w:r>
      <w:r>
        <w:rPr>
          <w:rFonts w:eastAsia="Arial" w:cs="Arial" w:ascii="Arial" w:hAnsi="Arial"/>
          <w:b w:val="false"/>
          <w:color w:val="000000"/>
          <w:sz w:val="36"/>
          <w:u w:val="none"/>
        </w:rPr>
        <w:t xml:space="preserve">, así como en el </w:t>
      </w:r>
      <w:r>
        <w:rPr>
          <w:rFonts w:eastAsia="Arial" w:cs="Arial" w:ascii="Arial" w:hAnsi="Arial"/>
          <w:b/>
          <w:color w:val="000000"/>
          <w:sz w:val="36"/>
          <w:u w:val="none"/>
        </w:rPr>
        <w:t>futuro PAU 3</w:t>
      </w:r>
      <w:r>
        <w:rPr>
          <w:rFonts w:eastAsia="Arial" w:cs="Arial" w:ascii="Arial" w:hAnsi="Arial"/>
          <w:b w:val="false"/>
          <w:color w:val="000000"/>
          <w:sz w:val="36"/>
          <w:u w:val="none"/>
        </w:rPr>
        <w:t xml:space="preserve">, al norte de Nueva Albufereta, donde se  construirán </w:t>
      </w:r>
      <w:r>
        <w:rPr>
          <w:rFonts w:eastAsia="Arial" w:cs="Arial" w:ascii="Arial" w:hAnsi="Arial"/>
          <w:b/>
          <w:bCs/>
          <w:color w:val="000000"/>
          <w:sz w:val="36"/>
          <w:u w:val="none"/>
        </w:rPr>
        <w:t>1.652 viviendas, de las que 492 serán protegidas</w:t>
      </w:r>
      <w:r>
        <w:rPr>
          <w:rFonts w:eastAsia="Arial" w:cs="Arial" w:ascii="Arial" w:hAnsi="Arial"/>
          <w:b w:val="false"/>
          <w:color w:val="000000"/>
          <w:sz w:val="36"/>
          <w:u w:val="none"/>
        </w:rPr>
        <w:t xml:space="preserve">. Se está trabajando en una nueva ordenación de este sector, para que toda la tipología edificatoria pase a ser vivienda plurifamiliar, eliminando la tipología de unifamiliares existentes, lo que permitiría construir un mayor número de viviendas en este sector de forma concentrada ganando espacio público para zonas verdes. A todas estas unidades residenciales hay que añadir las </w:t>
      </w:r>
      <w:r>
        <w:rPr>
          <w:rFonts w:eastAsia="Arial" w:cs="Arial" w:ascii="Arial" w:hAnsi="Arial"/>
          <w:b/>
          <w:bCs/>
          <w:color w:val="000000"/>
          <w:sz w:val="36"/>
          <w:u w:val="none"/>
        </w:rPr>
        <w:t>1.433 viviendas</w:t>
      </w:r>
      <w:r>
        <w:rPr>
          <w:rFonts w:eastAsia="Arial" w:cs="Arial" w:ascii="Arial" w:hAnsi="Arial"/>
          <w:b w:val="false"/>
          <w:color w:val="000000"/>
          <w:sz w:val="36"/>
          <w:u w:val="none"/>
        </w:rPr>
        <w:t xml:space="preserve"> proyectadas en el </w:t>
      </w:r>
      <w:r>
        <w:rPr>
          <w:rFonts w:eastAsia="Arial" w:cs="Arial" w:ascii="Arial" w:hAnsi="Arial"/>
          <w:b/>
          <w:color w:val="000000"/>
          <w:sz w:val="36"/>
          <w:u w:val="none"/>
        </w:rPr>
        <w:t>Parque Central</w:t>
      </w:r>
      <w:r>
        <w:rPr>
          <w:rFonts w:eastAsia="Arial" w:cs="Arial" w:ascii="Arial" w:hAnsi="Arial"/>
          <w:b w:val="false"/>
          <w:color w:val="000000"/>
          <w:sz w:val="36"/>
          <w:u w:val="none"/>
        </w:rPr>
        <w:t xml:space="preserve">, </w:t>
      </w:r>
      <w:r>
        <w:rPr>
          <w:rFonts w:eastAsia="Arial" w:cs="Arial" w:ascii="Arial" w:hAnsi="Arial"/>
          <w:b/>
          <w:bCs/>
          <w:color w:val="000000"/>
          <w:sz w:val="36"/>
          <w:u w:val="none"/>
        </w:rPr>
        <w:t>430 de ellas protegidas</w:t>
      </w:r>
      <w:r>
        <w:rPr>
          <w:rFonts w:eastAsia="Arial" w:cs="Arial" w:ascii="Arial" w:hAnsi="Arial"/>
          <w:b w:val="false"/>
          <w:color w:val="000000"/>
          <w:sz w:val="36"/>
          <w:u w:val="none"/>
        </w:rPr>
        <w:t>.</w:t>
      </w:r>
    </w:p>
    <w:p>
      <w:pPr>
        <w:pStyle w:val="Normal"/>
        <w:rPr>
          <w:color w:val="C9211E"/>
        </w:rPr>
      </w:pPr>
      <w:r>
        <w:rPr>
          <w:color w:val="C9211E"/>
        </w:rPr>
      </w:r>
    </w:p>
    <w:p>
      <w:pPr>
        <w:pStyle w:val="Normal"/>
        <w:rPr>
          <w:rFonts w:ascii="Arial" w:hAnsi="Arial" w:eastAsia="Arial" w:cs="Arial"/>
          <w:b w:val="false"/>
          <w:b w:val="false"/>
          <w:color w:val="000000"/>
          <w:sz w:val="36"/>
          <w:u w:val="none"/>
        </w:rPr>
      </w:pPr>
      <w:r>
        <w:rPr>
          <w:rFonts w:eastAsia="Arial" w:cs="Arial" w:ascii="Arial" w:hAnsi="Arial"/>
          <w:b w:val="false"/>
          <w:color w:val="000000"/>
          <w:sz w:val="36"/>
          <w:u w:val="none"/>
        </w:rPr>
        <w:t xml:space="preserve">.Por otra parte, el Ayuntamiento está trabajando en varias </w:t>
      </w:r>
      <w:r>
        <w:rPr>
          <w:rFonts w:eastAsia="Arial" w:cs="Arial" w:ascii="Arial" w:hAnsi="Arial"/>
          <w:b/>
          <w:bCs/>
          <w:color w:val="000000"/>
          <w:sz w:val="36"/>
          <w:u w:val="none"/>
        </w:rPr>
        <w:t>modificaciones de planeamiento</w:t>
      </w:r>
      <w:r>
        <w:rPr>
          <w:rFonts w:eastAsia="Arial" w:cs="Arial" w:ascii="Arial" w:hAnsi="Arial"/>
          <w:b w:val="false"/>
          <w:color w:val="000000"/>
          <w:sz w:val="36"/>
          <w:u w:val="none"/>
        </w:rPr>
        <w:t xml:space="preserve"> que prevemos sacar adelante en 2026 en parcelas no edificadas de sectores ya urbanizados, que permitirán </w:t>
      </w:r>
      <w:r>
        <w:rPr>
          <w:rFonts w:eastAsia="Arial" w:cs="Arial" w:ascii="Arial" w:hAnsi="Arial"/>
          <w:b/>
          <w:bCs/>
          <w:color w:val="000000"/>
          <w:sz w:val="36"/>
          <w:u w:val="none"/>
        </w:rPr>
        <w:t>habilitar 1.560 viviendas más</w:t>
      </w:r>
      <w:r>
        <w:rPr>
          <w:rFonts w:eastAsia="Arial" w:cs="Arial" w:ascii="Arial" w:hAnsi="Arial"/>
          <w:b w:val="false"/>
          <w:color w:val="000000"/>
          <w:sz w:val="36"/>
          <w:u w:val="none"/>
        </w:rPr>
        <w:t xml:space="preserve"> en un corto espacio de tiempo. Se trata, en concreto de cambios de tipología edificatoria de vivienda unifamiliar a vivienda plurifamiliar, es decir, en bloques, y conversión de parcelas terciarias en residenciales. En definitiva, incrementa</w:t>
      </w:r>
      <w:r>
        <w:rPr>
          <w:rFonts w:eastAsia="Arial" w:cs="Arial" w:ascii="Arial" w:hAnsi="Arial"/>
          <w:b w:val="false"/>
          <w:color w:val="000000"/>
          <w:kern w:val="2"/>
          <w:sz w:val="36"/>
          <w:szCs w:val="24"/>
          <w:u w:val="none"/>
          <w:lang w:val="es-ES" w:eastAsia="hi-IN" w:bidi="hi-IN"/>
        </w:rPr>
        <w:t>mos</w:t>
      </w:r>
      <w:r>
        <w:rPr>
          <w:rFonts w:eastAsia="Arial" w:cs="Arial" w:ascii="Arial" w:hAnsi="Arial"/>
          <w:b w:val="false"/>
          <w:color w:val="000000"/>
          <w:sz w:val="36"/>
          <w:u w:val="none"/>
        </w:rPr>
        <w:t xml:space="preserve"> la oferta de vivienda a corto plazo.</w:t>
      </w:r>
    </w:p>
    <w:p>
      <w:pPr>
        <w:pStyle w:val="Normal"/>
        <w:rPr>
          <w:rFonts w:ascii="Arial" w:hAnsi="Arial" w:eastAsia="Arial" w:cs="Arial"/>
          <w:b w:val="false"/>
          <w:b w:val="false"/>
          <w:color w:val="000000"/>
          <w:sz w:val="36"/>
          <w:u w:val="none"/>
        </w:rPr>
      </w:pPr>
      <w:r>
        <w:rPr>
          <w:rFonts w:eastAsia="Arial" w:cs="Arial" w:ascii="Arial" w:hAnsi="Arial"/>
          <w:b w:val="false"/>
          <w:color w:val="000000"/>
          <w:sz w:val="36"/>
          <w:u w:val="none"/>
        </w:rPr>
      </w:r>
    </w:p>
    <w:p>
      <w:pPr>
        <w:pStyle w:val="Normal"/>
        <w:rPr>
          <w:rFonts w:ascii="Arial" w:hAnsi="Arial" w:eastAsia="Arial" w:cs="Arial"/>
          <w:b w:val="false"/>
          <w:b w:val="false"/>
          <w:color w:val="000000"/>
          <w:sz w:val="36"/>
          <w:u w:val="none"/>
        </w:rPr>
      </w:pPr>
      <w:r>
        <w:rPr>
          <w:rFonts w:eastAsia="Arial" w:cs="Arial" w:ascii="Arial" w:hAnsi="Arial"/>
          <w:b/>
          <w:bCs/>
          <w:color w:val="000000"/>
          <w:sz w:val="36"/>
          <w:u w:val="none"/>
        </w:rPr>
        <w:t>Promoción público-privada</w:t>
      </w:r>
      <w:r>
        <w:rPr>
          <w:rFonts w:eastAsia="Arial" w:cs="Arial" w:ascii="Arial" w:hAnsi="Arial"/>
          <w:b w:val="false"/>
          <w:color w:val="000000"/>
          <w:sz w:val="36"/>
          <w:u w:val="none"/>
        </w:rPr>
        <w:t>:</w:t>
      </w:r>
    </w:p>
    <w:p>
      <w:pPr>
        <w:pStyle w:val="Normal"/>
        <w:rPr>
          <w:color w:val="C9211E"/>
        </w:rPr>
      </w:pPr>
      <w:r>
        <w:rPr>
          <w:color w:val="C9211E"/>
        </w:rPr>
      </w:r>
    </w:p>
    <w:p>
      <w:pPr>
        <w:pStyle w:val="Normal"/>
        <w:rPr/>
      </w:pPr>
      <w:r>
        <w:rPr>
          <w:rFonts w:eastAsia="Arial" w:cs="Arial" w:ascii="Arial" w:hAnsi="Arial"/>
          <w:b w:val="false"/>
          <w:color w:val="000000"/>
          <w:sz w:val="36"/>
          <w:u w:val="none"/>
        </w:rPr>
        <w:t xml:space="preserve">. En el marco del </w:t>
      </w:r>
      <w:r>
        <w:rPr>
          <w:rFonts w:eastAsia="Arial" w:cs="Arial" w:ascii="Arial" w:hAnsi="Arial"/>
          <w:b/>
          <w:color w:val="000000"/>
          <w:sz w:val="36"/>
          <w:u w:val="none"/>
        </w:rPr>
        <w:t xml:space="preserve">Plan Vive, </w:t>
      </w:r>
      <w:r>
        <w:rPr>
          <w:rFonts w:eastAsia="Arial" w:cs="Arial" w:ascii="Arial" w:hAnsi="Arial"/>
          <w:b w:val="false"/>
          <w:bCs w:val="false"/>
          <w:color w:val="000000"/>
          <w:sz w:val="36"/>
          <w:u w:val="none"/>
        </w:rPr>
        <w:t>y</w:t>
      </w:r>
      <w:r>
        <w:rPr>
          <w:rFonts w:eastAsia="Arial" w:cs="Arial" w:ascii="Arial" w:hAnsi="Arial"/>
          <w:b w:val="false"/>
          <w:color w:val="000000"/>
          <w:sz w:val="36"/>
          <w:u w:val="none"/>
        </w:rPr>
        <w:t xml:space="preserve">a hemos cedido a la Generalitat </w:t>
      </w:r>
      <w:r>
        <w:rPr>
          <w:rFonts w:eastAsia="Arial" w:cs="Arial" w:ascii="Arial" w:hAnsi="Arial"/>
          <w:b/>
          <w:color w:val="000000"/>
          <w:sz w:val="36"/>
          <w:u w:val="none"/>
        </w:rPr>
        <w:t>cinco parcelas</w:t>
      </w:r>
      <w:r>
        <w:rPr>
          <w:rFonts w:eastAsia="Arial" w:cs="Arial" w:ascii="Arial" w:hAnsi="Arial"/>
          <w:b w:val="false"/>
          <w:color w:val="000000"/>
          <w:sz w:val="36"/>
          <w:u w:val="none"/>
        </w:rPr>
        <w:t xml:space="preserve"> para construir </w:t>
      </w:r>
      <w:r>
        <w:rPr>
          <w:rFonts w:eastAsia="Arial" w:cs="Arial" w:ascii="Arial" w:hAnsi="Arial"/>
          <w:b/>
          <w:bCs/>
          <w:color w:val="000000"/>
          <w:sz w:val="36"/>
          <w:u w:val="none"/>
        </w:rPr>
        <w:t>220 VPO</w:t>
      </w:r>
      <w:r>
        <w:rPr>
          <w:rFonts w:eastAsia="Arial" w:cs="Arial" w:ascii="Arial" w:hAnsi="Arial"/>
          <w:b w:val="false"/>
          <w:color w:val="000000"/>
          <w:sz w:val="36"/>
          <w:u w:val="none"/>
        </w:rPr>
        <w:t xml:space="preserve"> en la avenida Jaume I y las calles Padre Arrupe, Banda Los Claveles, Médico Ricardo Ferré y Enfermera Angelina Ceballos. Estas viviendas se sumarán a las 190 adjudicadas en diciembre de 2024 y a las 34 viviendas de la calle Vasco de Gama en el barrio de </w:t>
      </w:r>
      <w:r>
        <w:rPr>
          <w:rFonts w:eastAsia="Arial" w:cs="Arial" w:ascii="Arial" w:hAnsi="Arial"/>
          <w:b/>
          <w:color w:val="000000"/>
          <w:sz w:val="36"/>
          <w:u w:val="none"/>
        </w:rPr>
        <w:t>Rabasa</w:t>
      </w:r>
      <w:r>
        <w:rPr>
          <w:rFonts w:eastAsia="Arial" w:cs="Arial" w:ascii="Arial" w:hAnsi="Arial"/>
          <w:b w:val="false"/>
          <w:color w:val="000000"/>
          <w:sz w:val="36"/>
          <w:u w:val="none"/>
        </w:rPr>
        <w:t xml:space="preserve">, que ya han iniciado su construcción el pasado mes de abril. </w:t>
      </w:r>
    </w:p>
    <w:p>
      <w:pPr>
        <w:pStyle w:val="Normal"/>
        <w:rPr>
          <w:rFonts w:ascii="Arial" w:hAnsi="Arial" w:eastAsia="Arial" w:cs="Arial"/>
          <w:b w:val="false"/>
          <w:b w:val="false"/>
          <w:color w:val="000000"/>
          <w:sz w:val="36"/>
          <w:u w:val="none"/>
        </w:rPr>
      </w:pPr>
      <w:r>
        <w:rPr>
          <w:rFonts w:eastAsia="Arial" w:cs="Arial" w:ascii="Arial" w:hAnsi="Arial"/>
          <w:b w:val="false"/>
          <w:color w:val="000000"/>
          <w:sz w:val="36"/>
          <w:u w:val="none"/>
        </w:rPr>
      </w:r>
    </w:p>
    <w:p>
      <w:pPr>
        <w:pStyle w:val="Normal"/>
        <w:rPr>
          <w:rFonts w:ascii="Arial" w:hAnsi="Arial" w:eastAsia="Arial" w:cs="Arial"/>
          <w:b/>
          <w:b/>
          <w:bCs/>
          <w:color w:val="000000"/>
          <w:sz w:val="36"/>
          <w:u w:val="none"/>
        </w:rPr>
      </w:pPr>
      <w:r>
        <w:rPr>
          <w:rFonts w:eastAsia="Arial" w:cs="Arial" w:ascii="Arial" w:hAnsi="Arial"/>
          <w:b/>
          <w:bCs/>
          <w:color w:val="000000"/>
          <w:sz w:val="36"/>
          <w:u w:val="none"/>
        </w:rPr>
        <w:t>Promoción municipal:</w:t>
      </w:r>
    </w:p>
    <w:p>
      <w:pPr>
        <w:pStyle w:val="Normal"/>
        <w:rPr/>
      </w:pPr>
      <w:r>
        <w:rPr/>
      </w:r>
    </w:p>
    <w:p>
      <w:pPr>
        <w:pStyle w:val="Normal"/>
        <w:rPr/>
      </w:pPr>
      <w:r>
        <w:rPr/>
      </w:r>
    </w:p>
    <w:p>
      <w:pPr>
        <w:pStyle w:val="Normal"/>
        <w:rPr/>
      </w:pPr>
      <w:r>
        <w:rPr>
          <w:rFonts w:eastAsia="Arial" w:cs="Arial" w:ascii="Arial" w:hAnsi="Arial"/>
          <w:b w:val="false"/>
          <w:color w:val="000000"/>
          <w:sz w:val="36"/>
          <w:u w:val="none"/>
        </w:rPr>
        <w:t xml:space="preserve">. Nuestra decidida apuesta por la vivienda también pasa por las actuaciones del </w:t>
      </w:r>
      <w:r>
        <w:rPr>
          <w:rFonts w:eastAsia="Arial" w:cs="Arial" w:ascii="Arial" w:hAnsi="Arial"/>
          <w:b/>
          <w:color w:val="000000"/>
          <w:sz w:val="36"/>
          <w:u w:val="none"/>
        </w:rPr>
        <w:t>Patronato Municipal</w:t>
      </w:r>
      <w:r>
        <w:rPr>
          <w:rFonts w:eastAsia="Arial" w:cs="Arial" w:ascii="Arial" w:hAnsi="Arial"/>
          <w:b w:val="false"/>
          <w:color w:val="000000"/>
          <w:sz w:val="36"/>
          <w:u w:val="none"/>
        </w:rPr>
        <w:t xml:space="preserve">, que tiene previsto finalizar antes de que acabe el año las 15 viviendas para </w:t>
      </w:r>
      <w:r>
        <w:rPr>
          <w:rFonts w:eastAsia="Arial" w:cs="Arial" w:ascii="Arial" w:hAnsi="Arial"/>
          <w:b/>
          <w:bCs/>
          <w:color w:val="000000"/>
          <w:sz w:val="36"/>
          <w:u w:val="none"/>
        </w:rPr>
        <w:t>alquiler joven</w:t>
      </w:r>
      <w:r>
        <w:rPr>
          <w:rFonts w:eastAsia="Arial" w:cs="Arial" w:ascii="Arial" w:hAnsi="Arial"/>
          <w:b w:val="false"/>
          <w:color w:val="000000"/>
          <w:sz w:val="36"/>
          <w:u w:val="none"/>
        </w:rPr>
        <w:t xml:space="preserve"> en </w:t>
      </w:r>
      <w:r>
        <w:rPr>
          <w:rFonts w:eastAsia="Arial" w:cs="Arial" w:ascii="Arial" w:hAnsi="Arial"/>
          <w:b/>
          <w:color w:val="000000"/>
          <w:sz w:val="36"/>
          <w:u w:val="none"/>
        </w:rPr>
        <w:t>El Portón, en el Casco Antiguo</w:t>
      </w:r>
      <w:r>
        <w:rPr>
          <w:rFonts w:eastAsia="Arial" w:cs="Arial" w:ascii="Arial" w:hAnsi="Arial"/>
          <w:b w:val="false"/>
          <w:color w:val="000000"/>
          <w:sz w:val="36"/>
          <w:u w:val="none"/>
        </w:rPr>
        <w:t xml:space="preserve">. También está en ejecución la reforma de las 14 viviendas para alquiler joven de </w:t>
      </w:r>
      <w:r>
        <w:rPr>
          <w:rFonts w:eastAsia="Arial" w:cs="Arial" w:ascii="Arial" w:hAnsi="Arial"/>
          <w:b/>
          <w:color w:val="000000"/>
          <w:sz w:val="36"/>
          <w:u w:val="none"/>
        </w:rPr>
        <w:t>San Gabriel</w:t>
      </w:r>
      <w:r>
        <w:rPr>
          <w:rFonts w:eastAsia="Arial" w:cs="Arial" w:ascii="Arial" w:hAnsi="Arial"/>
          <w:b w:val="false"/>
          <w:color w:val="000000"/>
          <w:sz w:val="36"/>
          <w:u w:val="none"/>
        </w:rPr>
        <w:t xml:space="preserve">, con una inversión de 1,3 millones, y hemos renovado todos los </w:t>
      </w:r>
      <w:r>
        <w:rPr>
          <w:rFonts w:eastAsia="Arial" w:cs="Arial" w:ascii="Arial" w:hAnsi="Arial"/>
          <w:b/>
          <w:color w:val="000000"/>
          <w:sz w:val="36"/>
          <w:u w:val="none"/>
        </w:rPr>
        <w:t>ascensores</w:t>
      </w:r>
      <w:r>
        <w:rPr>
          <w:rFonts w:eastAsia="Arial" w:cs="Arial" w:ascii="Arial" w:hAnsi="Arial"/>
          <w:b w:val="false"/>
          <w:color w:val="000000"/>
          <w:sz w:val="36"/>
          <w:u w:val="none"/>
        </w:rPr>
        <w:t xml:space="preserve"> en los bloques de </w:t>
      </w:r>
      <w:r>
        <w:rPr>
          <w:rFonts w:eastAsia="Arial" w:cs="Arial" w:ascii="Arial" w:hAnsi="Arial"/>
          <w:b/>
          <w:bCs/>
          <w:color w:val="000000"/>
          <w:sz w:val="36"/>
          <w:u w:val="none"/>
        </w:rPr>
        <w:t>viviendas sociales</w:t>
      </w:r>
      <w:r>
        <w:rPr>
          <w:rFonts w:eastAsia="Arial" w:cs="Arial" w:ascii="Arial" w:hAnsi="Arial"/>
          <w:b w:val="false"/>
          <w:color w:val="000000"/>
          <w:sz w:val="36"/>
          <w:u w:val="none"/>
        </w:rPr>
        <w:t xml:space="preserve"> en la calle de </w:t>
      </w:r>
      <w:r>
        <w:rPr>
          <w:rFonts w:eastAsia="Arial" w:cs="Arial" w:ascii="Arial" w:hAnsi="Arial"/>
          <w:b/>
          <w:color w:val="000000"/>
          <w:sz w:val="36"/>
          <w:u w:val="none"/>
        </w:rPr>
        <w:t>Antonio Martín Trenco</w:t>
      </w:r>
      <w:r>
        <w:rPr>
          <w:rFonts w:eastAsia="Arial" w:cs="Arial" w:ascii="Arial" w:hAnsi="Arial"/>
          <w:b w:val="false"/>
          <w:color w:val="000000"/>
          <w:sz w:val="36"/>
          <w:u w:val="none"/>
        </w:rPr>
        <w:t xml:space="preserve"> de San Blas. Además, hemos impulsado la </w:t>
      </w:r>
      <w:r>
        <w:rPr>
          <w:rFonts w:eastAsia="Arial" w:cs="Arial" w:ascii="Arial" w:hAnsi="Arial"/>
          <w:b/>
          <w:color w:val="000000"/>
          <w:sz w:val="36"/>
          <w:u w:val="none"/>
        </w:rPr>
        <w:t>dinamización de la Bolsa de Vivienda Municipal</w:t>
      </w:r>
      <w:r>
        <w:rPr>
          <w:rFonts w:eastAsia="Arial" w:cs="Arial" w:ascii="Arial" w:hAnsi="Arial"/>
          <w:b w:val="false"/>
          <w:color w:val="000000"/>
          <w:sz w:val="36"/>
          <w:u w:val="none"/>
        </w:rPr>
        <w:t xml:space="preserve"> para actualizar de modo permanente la lista de demandantes de vivienda social, con lo que se evita el retraso anterior de la convocatoria y se facilita el libre acceso a quien de verdad lo necesita.</w:t>
      </w:r>
    </w:p>
    <w:p>
      <w:pPr>
        <w:pStyle w:val="Normal"/>
        <w:rPr/>
      </w:pPr>
      <w:r>
        <w:rPr/>
      </w:r>
    </w:p>
    <w:p>
      <w:pPr>
        <w:pStyle w:val="Normal"/>
        <w:rPr/>
      </w:pPr>
      <w:r>
        <w:rPr>
          <w:rFonts w:eastAsia="Arial" w:cs="Arial" w:ascii="Arial" w:hAnsi="Arial"/>
          <w:b w:val="false"/>
          <w:color w:val="000000"/>
          <w:sz w:val="36"/>
          <w:u w:val="none"/>
        </w:rPr>
        <w:t>.</w:t>
      </w:r>
      <w:r>
        <w:rPr>
          <w:rFonts w:eastAsia="Arial" w:cs="Arial" w:ascii="Arial" w:hAnsi="Arial"/>
          <w:b w:val="false"/>
          <w:color w:val="C9211E"/>
          <w:sz w:val="36"/>
          <w:u w:val="none"/>
        </w:rPr>
        <w:t xml:space="preserve"> </w:t>
      </w:r>
      <w:r>
        <w:rPr>
          <w:rFonts w:eastAsia="Arial" w:cs="Arial" w:ascii="Arial" w:hAnsi="Arial"/>
          <w:b w:val="false"/>
          <w:color w:val="000000"/>
          <w:sz w:val="36"/>
          <w:u w:val="none"/>
        </w:rPr>
        <w:t xml:space="preserve">Todas estas actuaciones se complementan con el </w:t>
      </w:r>
      <w:r>
        <w:rPr>
          <w:rFonts w:eastAsia="Arial" w:cs="Arial" w:ascii="Arial" w:hAnsi="Arial"/>
          <w:b/>
          <w:bCs/>
          <w:color w:val="000000"/>
          <w:sz w:val="36"/>
          <w:u w:val="none"/>
        </w:rPr>
        <w:t xml:space="preserve">“bono joven alquiler” </w:t>
      </w:r>
      <w:r>
        <w:rPr>
          <w:rFonts w:eastAsia="Arial" w:cs="Arial" w:ascii="Arial" w:hAnsi="Arial"/>
          <w:b w:val="false"/>
          <w:color w:val="000000"/>
          <w:sz w:val="36"/>
          <w:u w:val="none"/>
        </w:rPr>
        <w:t xml:space="preserve">para ayudar a la emancipación de nuestros jóvenes, que anunciamos aquí en el Debate del Estado de la Ciudad 2024, al que hemos destinado </w:t>
      </w:r>
      <w:r>
        <w:rPr>
          <w:rFonts w:eastAsia="Arial" w:cs="Arial" w:ascii="Arial" w:hAnsi="Arial"/>
          <w:b/>
          <w:bCs/>
          <w:color w:val="000000"/>
          <w:sz w:val="36"/>
          <w:u w:val="none"/>
        </w:rPr>
        <w:t>120.000 euros como primera experiencia piloto</w:t>
      </w:r>
      <w:r>
        <w:rPr>
          <w:rFonts w:eastAsia="Arial" w:cs="Arial" w:ascii="Arial" w:hAnsi="Arial"/>
          <w:b w:val="false"/>
          <w:color w:val="000000"/>
          <w:sz w:val="36"/>
          <w:u w:val="none"/>
        </w:rPr>
        <w:t>, cuantía que se incrementará con modificaciones de crédito si fuera necesario para que ningún solicitante se quede sin ayuda.</w:t>
      </w:r>
    </w:p>
    <w:p>
      <w:pPr>
        <w:pStyle w:val="Normal"/>
        <w:rPr>
          <w:rFonts w:ascii="Arial" w:hAnsi="Arial" w:eastAsia="Arial" w:cs="Arial"/>
          <w:b w:val="false"/>
          <w:b w:val="false"/>
          <w:color w:val="000000"/>
          <w:sz w:val="36"/>
          <w:u w:val="none"/>
        </w:rPr>
      </w:pPr>
      <w:r>
        <w:rPr>
          <w:rFonts w:eastAsia="Arial" w:cs="Arial" w:ascii="Arial" w:hAnsi="Arial"/>
          <w:b w:val="false"/>
          <w:color w:val="000000"/>
          <w:sz w:val="36"/>
          <w:u w:val="none"/>
        </w:rPr>
      </w:r>
    </w:p>
    <w:p>
      <w:pPr>
        <w:pStyle w:val="Normal"/>
        <w:rPr/>
      </w:pPr>
      <w:r>
        <w:rPr>
          <w:rFonts w:eastAsia="Arial" w:cs="Arial" w:ascii="Arial" w:hAnsi="Arial"/>
          <w:b w:val="false"/>
          <w:color w:val="000000"/>
          <w:sz w:val="36"/>
          <w:u w:val="none"/>
        </w:rPr>
        <w:t xml:space="preserve">. Todo lo que les acabo de relatar forma parte de la </w:t>
      </w:r>
      <w:r>
        <w:rPr>
          <w:rFonts w:eastAsia="Arial" w:cs="Arial" w:ascii="Arial" w:hAnsi="Arial"/>
          <w:b/>
          <w:bCs/>
          <w:color w:val="000000"/>
          <w:sz w:val="36"/>
          <w:u w:val="none"/>
        </w:rPr>
        <w:t>transformación urbana</w:t>
      </w:r>
      <w:r>
        <w:rPr>
          <w:rFonts w:eastAsia="Arial" w:cs="Arial" w:ascii="Arial" w:hAnsi="Arial"/>
          <w:b w:val="false"/>
          <w:color w:val="000000"/>
          <w:sz w:val="36"/>
          <w:u w:val="none"/>
        </w:rPr>
        <w:t xml:space="preserve"> en la que estamos inmersos y que citaba al principio. Porque nosotros, queridos compañeros de corporación en la oposición, rendimos cuentas a los ciudadanos. </w:t>
      </w:r>
      <w:r>
        <w:rPr>
          <w:rFonts w:eastAsia="Arial" w:cs="Arial" w:ascii="Arial" w:hAnsi="Arial"/>
          <w:b/>
          <w:bCs/>
          <w:color w:val="000000"/>
          <w:sz w:val="36"/>
          <w:u w:val="none"/>
        </w:rPr>
        <w:t>7</w:t>
      </w:r>
      <w:r>
        <w:rPr>
          <w:rFonts w:eastAsia="Arial" w:cs="Arial" w:ascii="Arial" w:hAnsi="Arial"/>
          <w:b/>
          <w:bCs/>
          <w:color w:val="000000"/>
          <w:kern w:val="2"/>
          <w:sz w:val="36"/>
          <w:szCs w:val="24"/>
          <w:u w:val="none"/>
          <w:lang w:val="es-ES" w:eastAsia="hi-IN" w:bidi="hi-IN"/>
        </w:rPr>
        <w:t>3</w:t>
      </w:r>
      <w:r>
        <w:rPr>
          <w:rFonts w:eastAsia="Arial" w:cs="Arial" w:ascii="Arial" w:hAnsi="Arial"/>
          <w:b/>
          <w:bCs/>
          <w:color w:val="000000"/>
          <w:sz w:val="36"/>
          <w:u w:val="none"/>
        </w:rPr>
        <w:t>,5 millones</w:t>
      </w:r>
      <w:r>
        <w:rPr>
          <w:rFonts w:eastAsia="Arial" w:cs="Arial" w:ascii="Arial" w:hAnsi="Arial"/>
          <w:b w:val="false"/>
          <w:color w:val="000000"/>
          <w:sz w:val="36"/>
          <w:u w:val="none"/>
        </w:rPr>
        <w:t>, repito 7</w:t>
      </w:r>
      <w:r>
        <w:rPr>
          <w:rFonts w:eastAsia="Arial" w:cs="Arial" w:ascii="Arial" w:hAnsi="Arial"/>
          <w:b w:val="false"/>
          <w:color w:val="000000"/>
          <w:kern w:val="2"/>
          <w:sz w:val="36"/>
          <w:szCs w:val="24"/>
          <w:u w:val="none"/>
          <w:lang w:val="es-ES" w:eastAsia="hi-IN" w:bidi="hi-IN"/>
        </w:rPr>
        <w:t>3</w:t>
      </w:r>
      <w:r>
        <w:rPr>
          <w:rFonts w:eastAsia="Arial" w:cs="Arial" w:ascii="Arial" w:hAnsi="Arial"/>
          <w:b w:val="false"/>
          <w:color w:val="000000"/>
          <w:sz w:val="36"/>
          <w:u w:val="none"/>
        </w:rPr>
        <w:t xml:space="preserve">,5 millones movilizados sólo este año para acometer esta modernización urbana tan necesaria para nuestra ciudad. </w:t>
      </w:r>
    </w:p>
    <w:p>
      <w:pPr>
        <w:pStyle w:val="Normal"/>
        <w:rPr>
          <w:rFonts w:ascii="Arial" w:hAnsi="Arial" w:eastAsia="Arial" w:cs="Arial"/>
          <w:b w:val="false"/>
          <w:b w:val="false"/>
          <w:color w:val="000000"/>
          <w:sz w:val="36"/>
          <w:u w:val="none"/>
        </w:rPr>
      </w:pPr>
      <w:r>
        <w:rPr>
          <w:rFonts w:eastAsia="Arial" w:cs="Arial" w:ascii="Arial" w:hAnsi="Arial"/>
          <w:b w:val="false"/>
          <w:color w:val="000000"/>
          <w:sz w:val="36"/>
          <w:u w:val="none"/>
        </w:rPr>
      </w:r>
    </w:p>
    <w:p>
      <w:pPr>
        <w:pStyle w:val="Normal"/>
        <w:rPr/>
      </w:pPr>
      <w:r>
        <w:rPr>
          <w:rFonts w:eastAsia="Arial" w:cs="Arial" w:ascii="Arial" w:hAnsi="Arial"/>
          <w:b w:val="false"/>
          <w:color w:val="000000"/>
          <w:sz w:val="36"/>
          <w:u w:val="none"/>
        </w:rPr>
        <w:t>. Es mi obligación recordar en este punto la inexplicable gestión por parte del Gobierno</w:t>
      </w:r>
      <w:r>
        <w:rPr>
          <w:rFonts w:eastAsia="Arial" w:cs="Arial" w:ascii="Arial" w:hAnsi="Arial"/>
          <w:b w:val="false"/>
          <w:color w:val="C9211E"/>
          <w:sz w:val="36"/>
          <w:u w:val="none"/>
        </w:rPr>
        <w:t xml:space="preserve"> </w:t>
      </w:r>
      <w:r>
        <w:rPr>
          <w:rFonts w:eastAsia="Arial" w:cs="Arial" w:ascii="Arial" w:hAnsi="Arial"/>
          <w:b w:val="false"/>
          <w:color w:val="000000"/>
          <w:sz w:val="36"/>
          <w:u w:val="none"/>
        </w:rPr>
        <w:t xml:space="preserve">de los </w:t>
      </w:r>
      <w:r>
        <w:rPr>
          <w:rFonts w:eastAsia="Arial" w:cs="Arial" w:ascii="Arial" w:hAnsi="Arial"/>
          <w:b/>
          <w:bCs/>
          <w:color w:val="000000"/>
          <w:sz w:val="36"/>
          <w:u w:val="none"/>
        </w:rPr>
        <w:t>fondos europeos EDIL</w:t>
      </w:r>
      <w:r>
        <w:rPr>
          <w:rFonts w:eastAsia="Arial" w:cs="Arial" w:ascii="Arial" w:hAnsi="Arial"/>
          <w:b w:val="false"/>
          <w:bCs/>
          <w:color w:val="000000"/>
          <w:sz w:val="36"/>
          <w:u w:val="none"/>
        </w:rPr>
        <w:t>.</w:t>
      </w:r>
      <w:r>
        <w:rPr>
          <w:rFonts w:eastAsia="Arial" w:cs="Arial" w:ascii="Arial" w:hAnsi="Arial"/>
          <w:b w:val="false"/>
          <w:color w:val="000000"/>
          <w:sz w:val="36"/>
          <w:u w:val="none"/>
        </w:rPr>
        <w:t xml:space="preserve"> Hablamos de proyectos de mejora de la ciudad </w:t>
      </w:r>
      <w:r>
        <w:rPr>
          <w:rFonts w:eastAsia="Arial" w:cs="Arial" w:ascii="Arial" w:hAnsi="Arial"/>
          <w:b/>
          <w:bCs/>
          <w:color w:val="000000"/>
          <w:sz w:val="36"/>
          <w:u w:val="none"/>
        </w:rPr>
        <w:t xml:space="preserve">por valor de 20 millones de los que hemos recibido 0. </w:t>
      </w:r>
      <w:r>
        <w:rPr>
          <w:rFonts w:eastAsia="Arial" w:cs="Arial" w:ascii="Arial" w:hAnsi="Arial"/>
          <w:b w:val="false"/>
          <w:color w:val="000000"/>
          <w:sz w:val="36"/>
          <w:u w:val="none"/>
        </w:rPr>
        <w:t xml:space="preserve">¿Alguien lo entiende? </w:t>
      </w:r>
      <w:r>
        <w:rPr>
          <w:rFonts w:eastAsia="Arial" w:cs="Arial" w:ascii="Arial" w:hAnsi="Arial"/>
          <w:b w:val="false"/>
          <w:color w:val="000000"/>
          <w:sz w:val="36"/>
          <w:szCs w:val="36"/>
          <w:u w:val="none"/>
          <w:lang w:val="es-ES"/>
        </w:rPr>
        <w:t>Proyectos como el pabell</w:t>
      </w:r>
      <w:r>
        <w:rPr>
          <w:rFonts w:ascii="Arial" w:hAnsi="Arial"/>
          <w:color w:val="000000"/>
          <w:sz w:val="36"/>
          <w:szCs w:val="36"/>
          <w:lang w:val="es-ES"/>
        </w:rPr>
        <w:t xml:space="preserve">ón de Tómbola, la adecuación del colegio López Soria y de la nave del Secadero de Cigarreras, la ampliación del Centro de Formación del Tossalet, las mejoras en Plaza de Argel y el Parque Lo Morant, las plazas de Orán y del Dolçainer Luis Avellá, de la Constitución y de El Palamó. Gracias señor Sánchez. Pero como nos pasa siempre con </w:t>
      </w:r>
      <w:r>
        <w:rPr>
          <w:rFonts w:eastAsia="Liberation Serif" w:cs="Liberation Serif" w:ascii="Arial" w:hAnsi="Arial"/>
          <w:color w:val="000000"/>
          <w:kern w:val="2"/>
          <w:sz w:val="36"/>
          <w:szCs w:val="36"/>
          <w:lang w:val="es-ES" w:eastAsia="hi-IN" w:bidi="hi-IN"/>
        </w:rPr>
        <w:t>este</w:t>
      </w:r>
      <w:r>
        <w:rPr>
          <w:rFonts w:ascii="Arial" w:hAnsi="Arial"/>
          <w:color w:val="000000"/>
          <w:sz w:val="36"/>
          <w:szCs w:val="36"/>
          <w:lang w:val="es-ES"/>
        </w:rPr>
        <w:t xml:space="preserve"> Gobierno, seguiremos avanzando con o sin </w:t>
      </w:r>
      <w:r>
        <w:rPr>
          <w:rFonts w:eastAsia="Liberation Serif" w:cs="Liberation Serif" w:ascii="Arial" w:hAnsi="Arial"/>
          <w:color w:val="000000"/>
          <w:kern w:val="2"/>
          <w:sz w:val="36"/>
          <w:szCs w:val="36"/>
          <w:lang w:val="es-ES" w:eastAsia="hi-IN" w:bidi="hi-IN"/>
        </w:rPr>
        <w:t>él</w:t>
      </w:r>
      <w:r>
        <w:rPr>
          <w:rFonts w:ascii="Arial" w:hAnsi="Arial"/>
          <w:color w:val="000000"/>
          <w:sz w:val="36"/>
          <w:szCs w:val="36"/>
          <w:lang w:val="es-ES"/>
        </w:rPr>
        <w:t xml:space="preserve"> y buscaremos las fórmulas para ir sacando adelante estas y otras iniciativas.</w:t>
      </w:r>
    </w:p>
    <w:p>
      <w:pPr>
        <w:pStyle w:val="Normal"/>
        <w:rPr/>
      </w:pPr>
      <w:r>
        <w:rPr/>
      </w:r>
    </w:p>
    <w:p>
      <w:pPr>
        <w:pStyle w:val="Normal"/>
        <w:rPr/>
      </w:pPr>
      <w:r>
        <w:rPr/>
      </w:r>
    </w:p>
    <w:p>
      <w:pPr>
        <w:pStyle w:val="Normal"/>
        <w:rPr/>
      </w:pPr>
      <w:r>
        <w:rPr/>
      </w:r>
    </w:p>
    <w:p>
      <w:pPr>
        <w:pStyle w:val="Normal"/>
        <w:rPr>
          <w:rFonts w:ascii="Arial" w:hAnsi="Arial" w:eastAsia="Arial" w:cs="Arial"/>
          <w:b w:val="false"/>
          <w:b w:val="false"/>
          <w:color w:val="000000"/>
          <w:sz w:val="36"/>
          <w:u w:val="none"/>
        </w:rPr>
      </w:pPr>
      <w:r>
        <w:rPr>
          <w:rFonts w:eastAsia="Arial" w:cs="Arial" w:ascii="Arial" w:hAnsi="Arial"/>
          <w:b w:val="false"/>
          <w:color w:val="000000"/>
          <w:sz w:val="36"/>
          <w:u w:val="none"/>
        </w:rPr>
        <w:tab/>
        <w:tab/>
        <w:tab/>
        <w:t>----------------------------</w:t>
      </w:r>
    </w:p>
    <w:p>
      <w:pPr>
        <w:pStyle w:val="Normal"/>
        <w:rPr/>
      </w:pPr>
      <w:r>
        <w:rPr/>
      </w:r>
    </w:p>
    <w:p>
      <w:pPr>
        <w:pStyle w:val="Normal"/>
        <w:rPr/>
      </w:pPr>
      <w:r>
        <w:rPr/>
      </w:r>
    </w:p>
    <w:p>
      <w:pPr>
        <w:pStyle w:val="Normal"/>
        <w:rPr/>
      </w:pPr>
      <w:r>
        <w:rPr/>
      </w:r>
    </w:p>
    <w:p>
      <w:pPr>
        <w:pStyle w:val="Normal"/>
        <w:rPr/>
      </w:pPr>
      <w:r>
        <w:rPr/>
      </w:r>
    </w:p>
    <w:p>
      <w:pPr>
        <w:pStyle w:val="Normal"/>
        <w:rPr>
          <w:rFonts w:ascii="Arial" w:hAnsi="Arial" w:eastAsia="Arial" w:cs="Arial"/>
          <w:b/>
          <w:b/>
          <w:color w:val="000000"/>
          <w:sz w:val="36"/>
          <w:u w:val="single"/>
        </w:rPr>
      </w:pPr>
      <w:r>
        <w:rPr>
          <w:rFonts w:eastAsia="Arial" w:cs="Arial" w:ascii="Arial" w:hAnsi="Arial"/>
          <w:b/>
          <w:color w:val="000000"/>
          <w:sz w:val="36"/>
          <w:u w:val="single"/>
        </w:rPr>
        <w:t>TRANSFORMACIÓN ESTRUCTURAL</w:t>
      </w:r>
    </w:p>
    <w:p>
      <w:pPr>
        <w:pStyle w:val="Normal"/>
        <w:rPr/>
      </w:pPr>
      <w:r>
        <w:rPr/>
      </w:r>
    </w:p>
    <w:p>
      <w:pPr>
        <w:pStyle w:val="Normal"/>
        <w:rPr>
          <w:rFonts w:ascii="Arial" w:hAnsi="Arial" w:eastAsia="Arial" w:cs="Arial"/>
          <w:b w:val="false"/>
          <w:b w:val="false"/>
          <w:color w:val="000000"/>
          <w:sz w:val="36"/>
          <w:u w:val="none"/>
        </w:rPr>
      </w:pPr>
      <w:r>
        <w:rPr>
          <w:rFonts w:eastAsia="Arial" w:cs="Arial" w:ascii="Arial" w:hAnsi="Arial"/>
          <w:b w:val="false"/>
          <w:color w:val="000000"/>
          <w:sz w:val="36"/>
          <w:u w:val="none"/>
        </w:rPr>
      </w:r>
    </w:p>
    <w:p>
      <w:pPr>
        <w:pStyle w:val="Normal"/>
        <w:rPr/>
      </w:pPr>
      <w:r>
        <w:rPr/>
      </w:r>
    </w:p>
    <w:p>
      <w:pPr>
        <w:pStyle w:val="Normal"/>
        <w:rPr/>
      </w:pPr>
      <w:r>
        <w:rPr>
          <w:rFonts w:eastAsia="Arial" w:cs="Arial" w:ascii="Arial" w:hAnsi="Arial"/>
          <w:b w:val="false"/>
          <w:color w:val="000000"/>
          <w:sz w:val="36"/>
          <w:u w:val="none"/>
        </w:rPr>
        <w:t xml:space="preserve">. </w:t>
      </w:r>
      <w:r>
        <w:rPr>
          <w:rFonts w:eastAsia="Arial" w:cs="Arial" w:ascii="Arial" w:hAnsi="Arial"/>
          <w:b/>
          <w:bCs/>
          <w:color w:val="000000"/>
          <w:sz w:val="36"/>
          <w:u w:val="none"/>
        </w:rPr>
        <w:t>Alicante se ha consolidado como un verdadero motor de la economía provincial</w:t>
      </w:r>
      <w:r>
        <w:rPr>
          <w:rFonts w:eastAsia="Arial" w:cs="Arial" w:ascii="Arial" w:hAnsi="Arial"/>
          <w:b w:val="false"/>
          <w:color w:val="000000"/>
          <w:sz w:val="36"/>
          <w:u w:val="none"/>
        </w:rPr>
        <w:t xml:space="preserve">. Hoy nuestra ciudad no solo sigue siendo un referente turístico, sino que mantiene su </w:t>
      </w:r>
      <w:r>
        <w:rPr>
          <w:rFonts w:eastAsia="Arial" w:cs="Arial" w:ascii="Arial" w:hAnsi="Arial"/>
          <w:b/>
          <w:bCs/>
          <w:color w:val="000000"/>
          <w:sz w:val="36"/>
          <w:u w:val="none"/>
        </w:rPr>
        <w:t>alto ritmo en la creación de empleo</w:t>
      </w:r>
      <w:r>
        <w:rPr>
          <w:rFonts w:eastAsia="Arial" w:cs="Arial" w:ascii="Arial" w:hAnsi="Arial"/>
          <w:b w:val="false"/>
          <w:color w:val="000000"/>
          <w:sz w:val="36"/>
          <w:u w:val="none"/>
        </w:rPr>
        <w:t xml:space="preserve">. Los datos hablan por sí solos: Alicante </w:t>
      </w:r>
      <w:r>
        <w:rPr>
          <w:rFonts w:eastAsia="Arial" w:cs="Arial" w:ascii="Arial" w:hAnsi="Arial"/>
          <w:b/>
          <w:bCs/>
          <w:color w:val="000000"/>
          <w:sz w:val="36"/>
          <w:u w:val="none"/>
        </w:rPr>
        <w:t>concentra el 43% de los puestos de trabajo generados en el conjunto de la provincia</w:t>
      </w:r>
      <w:r>
        <w:rPr>
          <w:rFonts w:eastAsia="Arial" w:cs="Arial" w:ascii="Arial" w:hAnsi="Arial"/>
          <w:b w:val="false"/>
          <w:color w:val="000000"/>
          <w:sz w:val="36"/>
          <w:u w:val="none"/>
        </w:rPr>
        <w:t xml:space="preserve"> el último año, según el reciente informe del Institut Valencià d’Estadística (IVE).</w:t>
      </w:r>
    </w:p>
    <w:p>
      <w:pPr>
        <w:pStyle w:val="Standard"/>
        <w:rPr>
          <w:color w:val="000000"/>
        </w:rPr>
      </w:pPr>
      <w:r>
        <w:rPr>
          <w:color w:val="000000"/>
        </w:rPr>
      </w:r>
    </w:p>
    <w:p>
      <w:pPr>
        <w:pStyle w:val="Standard"/>
        <w:rPr>
          <w:color w:val="000000"/>
        </w:rPr>
      </w:pPr>
      <w:r>
        <w:rPr>
          <w:rFonts w:eastAsia="Arial" w:cs="Arial" w:ascii="Arial" w:hAnsi="Arial"/>
          <w:color w:val="000000"/>
          <w:sz w:val="36"/>
        </w:rPr>
        <w:t xml:space="preserve">. Esta dinámica positiva del mercado laboral se afianza también en el mes de </w:t>
      </w:r>
      <w:r>
        <w:rPr>
          <w:rFonts w:eastAsia="Arial" w:cs="Arial" w:ascii="Arial" w:hAnsi="Arial"/>
          <w:b/>
          <w:bCs/>
          <w:color w:val="000000"/>
          <w:sz w:val="36"/>
        </w:rPr>
        <w:t>septiembre</w:t>
      </w:r>
      <w:r>
        <w:rPr>
          <w:rFonts w:eastAsia="Arial" w:cs="Arial" w:ascii="Arial" w:hAnsi="Arial"/>
          <w:color w:val="000000"/>
          <w:sz w:val="36"/>
        </w:rPr>
        <w:t>, con 11.322 contratos registrados, lo que supone un</w:t>
      </w:r>
      <w:r>
        <w:rPr>
          <w:rFonts w:eastAsia="Arial" w:cs="Arial" w:ascii="Arial" w:hAnsi="Arial"/>
          <w:b/>
          <w:bCs/>
          <w:color w:val="000000"/>
          <w:sz w:val="36"/>
        </w:rPr>
        <w:t xml:space="preserve"> incremento de 2.366 contrataciones</w:t>
      </w:r>
      <w:r>
        <w:rPr>
          <w:rFonts w:eastAsia="Arial" w:cs="Arial" w:ascii="Arial" w:hAnsi="Arial"/>
          <w:color w:val="000000"/>
          <w:sz w:val="36"/>
        </w:rPr>
        <w:t xml:space="preserve"> respecto al mes anterior, según datos del Ministerio de Empleo y Seguridad Social, recopilados por Labora, el Servicio Valenciano de Empleo.</w:t>
      </w:r>
    </w:p>
    <w:p>
      <w:pPr>
        <w:pStyle w:val="Standard"/>
        <w:rPr/>
      </w:pPr>
      <w:r>
        <w:rPr/>
      </w:r>
    </w:p>
    <w:p>
      <w:pPr>
        <w:pStyle w:val="Standard"/>
        <w:rPr/>
      </w:pPr>
      <w:r>
        <w:rPr>
          <w:rFonts w:eastAsia="Arial" w:cs="Arial" w:ascii="Arial" w:hAnsi="Arial"/>
          <w:color w:val="000000"/>
          <w:sz w:val="36"/>
        </w:rPr>
        <w:t xml:space="preserve">. A ello se suma una reducción de 1.613 personas desempleadas respecto a septiembre de 2024, lo que pone de manifiesto que </w:t>
      </w:r>
      <w:r>
        <w:rPr>
          <w:rFonts w:eastAsia="Arial" w:cs="Arial" w:ascii="Arial" w:hAnsi="Arial"/>
          <w:b/>
          <w:bCs/>
          <w:color w:val="000000"/>
          <w:sz w:val="36"/>
        </w:rPr>
        <w:t xml:space="preserve">Alicante no solo crea más empleo, sino que avanza hacia una mayor estabilidad laboral y más oportunidades </w:t>
      </w:r>
      <w:r>
        <w:rPr>
          <w:rFonts w:eastAsia="Arial" w:cs="Arial" w:ascii="Arial" w:hAnsi="Arial"/>
          <w:color w:val="000000"/>
          <w:sz w:val="36"/>
        </w:rPr>
        <w:t>efectivas para los alicantinos. Este dato es importante porque supone romper una tendencia histórica.</w:t>
      </w:r>
    </w:p>
    <w:p>
      <w:pPr>
        <w:pStyle w:val="Standard"/>
        <w:rPr>
          <w:color w:val="000000"/>
        </w:rPr>
      </w:pPr>
      <w:r>
        <w:rPr>
          <w:color w:val="000000"/>
        </w:rPr>
      </w:r>
    </w:p>
    <w:p>
      <w:pPr>
        <w:pStyle w:val="Standard"/>
        <w:rPr/>
      </w:pPr>
      <w:r>
        <w:rPr>
          <w:rFonts w:eastAsia="Arial" w:cs="Arial" w:ascii="Arial" w:hAnsi="Arial"/>
          <w:color w:val="000000"/>
          <w:sz w:val="36"/>
        </w:rPr>
        <w:t xml:space="preserve">. En este contexto de impulso laboral, resulta especialmente relevante subrayar el </w:t>
      </w:r>
      <w:r>
        <w:rPr>
          <w:rFonts w:eastAsia="Arial" w:cs="Arial" w:ascii="Arial" w:hAnsi="Arial"/>
          <w:b/>
          <w:bCs/>
          <w:color w:val="000000"/>
          <w:sz w:val="36"/>
        </w:rPr>
        <w:t>vigor del tejido empresarial alicantino</w:t>
      </w:r>
      <w:r>
        <w:rPr>
          <w:rFonts w:eastAsia="Arial" w:cs="Arial" w:ascii="Arial" w:hAnsi="Arial"/>
          <w:color w:val="000000"/>
          <w:sz w:val="36"/>
        </w:rPr>
        <w:t>,</w:t>
      </w:r>
      <w:r>
        <w:rPr>
          <w:rFonts w:eastAsia="Arial" w:cs="Arial" w:ascii="Arial" w:hAnsi="Arial"/>
          <w:color w:val="002060"/>
          <w:sz w:val="36"/>
        </w:rPr>
        <w:t xml:space="preserve"> </w:t>
      </w:r>
      <w:r>
        <w:rPr>
          <w:rFonts w:eastAsia="Arial" w:cs="Arial" w:ascii="Arial" w:hAnsi="Arial"/>
          <w:color w:val="000000"/>
          <w:sz w:val="36"/>
        </w:rPr>
        <w:t xml:space="preserve">un dinamismo que queda reflejado en la presentación del </w:t>
      </w:r>
      <w:r>
        <w:rPr>
          <w:rFonts w:eastAsia="Arial" w:cs="Arial" w:ascii="Arial" w:hAnsi="Arial"/>
          <w:b/>
          <w:bCs/>
          <w:color w:val="000000"/>
          <w:sz w:val="36"/>
        </w:rPr>
        <w:t>Primer Informe Económico de la Ciudad de Alicante</w:t>
      </w:r>
      <w:r>
        <w:rPr>
          <w:rFonts w:eastAsia="Arial" w:cs="Arial" w:ascii="Arial" w:hAnsi="Arial"/>
          <w:color w:val="000000"/>
          <w:sz w:val="36"/>
        </w:rPr>
        <w:t xml:space="preserve">, </w:t>
      </w:r>
      <w:r>
        <w:rPr>
          <w:rFonts w:cs="Arial" w:ascii="Arial" w:hAnsi="Arial"/>
          <w:bCs/>
          <w:color w:val="000000"/>
          <w:sz w:val="36"/>
          <w:szCs w:val="36"/>
        </w:rPr>
        <w:t>elaborado por el Observatorio Económico de Alicante para Impulsalicante</w:t>
      </w:r>
      <w:r>
        <w:rPr>
          <w:rFonts w:eastAsia="Arial" w:cs="Arial" w:ascii="Arial" w:hAnsi="Arial"/>
          <w:color w:val="000000"/>
          <w:sz w:val="36"/>
        </w:rPr>
        <w:t>, y que está concebido como herramienta clave para analizar y proyectar el potencial de crecimiento y competitividad del municipio.</w:t>
      </w:r>
    </w:p>
    <w:p>
      <w:pPr>
        <w:pStyle w:val="Standard"/>
        <w:rPr>
          <w:rFonts w:ascii="Arial" w:hAnsi="Arial" w:eastAsia="Arial" w:cs="Arial"/>
          <w:bCs/>
          <w:color w:val="000000"/>
          <w:sz w:val="36"/>
          <w:szCs w:val="36"/>
        </w:rPr>
      </w:pPr>
      <w:r>
        <w:rPr>
          <w:rFonts w:eastAsia="Arial" w:cs="Arial" w:ascii="Arial" w:hAnsi="Arial"/>
          <w:bCs/>
          <w:color w:val="000000"/>
          <w:sz w:val="36"/>
          <w:szCs w:val="36"/>
        </w:rPr>
      </w:r>
    </w:p>
    <w:p>
      <w:pPr>
        <w:pStyle w:val="Standard"/>
        <w:rPr>
          <w:color w:val="000000"/>
        </w:rPr>
      </w:pPr>
      <w:r>
        <w:rPr>
          <w:rFonts w:eastAsia="Arial" w:cs="Arial" w:ascii="Arial" w:hAnsi="Arial"/>
          <w:b w:val="false"/>
          <w:bCs/>
          <w:color w:val="000000"/>
          <w:sz w:val="36"/>
          <w:szCs w:val="36"/>
          <w:u w:val="none"/>
        </w:rPr>
        <w:t xml:space="preserve">. </w:t>
      </w:r>
      <w:r>
        <w:rPr>
          <w:rFonts w:cs="Arial" w:ascii="Arial" w:hAnsi="Arial"/>
          <w:bCs/>
          <w:color w:val="000000"/>
          <w:sz w:val="36"/>
          <w:szCs w:val="36"/>
        </w:rPr>
        <w:t xml:space="preserve">De esta primera radiografía económica se desprende que la </w:t>
      </w:r>
      <w:r>
        <w:rPr>
          <w:rFonts w:cs="Arial" w:ascii="Arial" w:hAnsi="Arial"/>
          <w:b/>
          <w:bCs/>
          <w:color w:val="000000"/>
          <w:sz w:val="36"/>
          <w:szCs w:val="36"/>
        </w:rPr>
        <w:t>ciudad concentra el 18% de las empresas de la provincia</w:t>
      </w:r>
      <w:r>
        <w:rPr>
          <w:rFonts w:cs="Arial" w:ascii="Arial" w:hAnsi="Arial"/>
          <w:bCs/>
          <w:color w:val="000000"/>
          <w:sz w:val="36"/>
          <w:szCs w:val="36"/>
        </w:rPr>
        <w:t xml:space="preserve"> y que </w:t>
      </w:r>
      <w:r>
        <w:rPr>
          <w:rFonts w:cs="Arial" w:ascii="Arial" w:hAnsi="Arial"/>
          <w:b/>
          <w:bCs/>
          <w:color w:val="000000"/>
          <w:sz w:val="36"/>
          <w:szCs w:val="36"/>
        </w:rPr>
        <w:t>genera el 25%</w:t>
      </w:r>
      <w:r>
        <w:rPr>
          <w:rFonts w:cs="Arial" w:ascii="Arial" w:hAnsi="Arial"/>
          <w:bCs/>
          <w:color w:val="000000"/>
          <w:sz w:val="36"/>
          <w:szCs w:val="36"/>
        </w:rPr>
        <w:t xml:space="preserve"> del Producto Interior Bruto </w:t>
      </w:r>
      <w:r>
        <w:rPr>
          <w:rFonts w:cs="Arial" w:ascii="Arial" w:hAnsi="Arial"/>
          <w:b/>
          <w:bCs/>
          <w:color w:val="000000"/>
          <w:sz w:val="36"/>
          <w:szCs w:val="36"/>
        </w:rPr>
        <w:t>(PIB) provincial</w:t>
      </w:r>
      <w:r>
        <w:rPr>
          <w:rFonts w:cs="Arial" w:ascii="Arial" w:hAnsi="Arial"/>
          <w:bCs/>
          <w:color w:val="000000"/>
          <w:sz w:val="36"/>
          <w:szCs w:val="36"/>
        </w:rPr>
        <w:t xml:space="preserve">. </w:t>
      </w:r>
    </w:p>
    <w:p>
      <w:pPr>
        <w:pStyle w:val="Standard"/>
        <w:rPr>
          <w:color w:val="000000"/>
        </w:rPr>
      </w:pPr>
      <w:r>
        <w:rPr>
          <w:color w:val="000000"/>
        </w:rPr>
      </w:r>
    </w:p>
    <w:p>
      <w:pPr>
        <w:pStyle w:val="Standard"/>
        <w:rPr>
          <w:rFonts w:ascii="Arial" w:hAnsi="Arial" w:cs="Arial"/>
          <w:color w:val="000000"/>
        </w:rPr>
      </w:pPr>
      <w:r>
        <w:rPr>
          <w:rFonts w:cs="Arial" w:ascii="Arial" w:hAnsi="Arial"/>
          <w:color w:val="000000"/>
        </w:rPr>
      </w:r>
    </w:p>
    <w:p>
      <w:pPr>
        <w:pStyle w:val="Standard"/>
        <w:rPr>
          <w:color w:val="000000"/>
        </w:rPr>
      </w:pPr>
      <w:r>
        <w:rPr>
          <w:rFonts w:eastAsia="Arial" w:cs="Arial" w:ascii="Arial" w:hAnsi="Arial"/>
          <w:bCs/>
          <w:color w:val="000000"/>
          <w:sz w:val="36"/>
          <w:szCs w:val="36"/>
        </w:rPr>
        <w:t xml:space="preserve">. </w:t>
      </w:r>
      <w:r>
        <w:rPr>
          <w:rFonts w:cs="Arial" w:ascii="Arial" w:hAnsi="Arial"/>
          <w:bCs/>
          <w:color w:val="000000"/>
          <w:sz w:val="36"/>
          <w:szCs w:val="36"/>
        </w:rPr>
        <w:t xml:space="preserve">El </w:t>
      </w:r>
      <w:r>
        <w:rPr>
          <w:rFonts w:cs="Arial" w:ascii="Arial" w:hAnsi="Arial"/>
          <w:b/>
          <w:bCs/>
          <w:color w:val="000000"/>
          <w:sz w:val="36"/>
          <w:szCs w:val="36"/>
        </w:rPr>
        <w:t>incremento neto de 1.000 nuevas empresas</w:t>
      </w:r>
      <w:r>
        <w:rPr>
          <w:rFonts w:cs="Arial" w:ascii="Arial" w:hAnsi="Arial"/>
          <w:bCs/>
          <w:color w:val="000000"/>
          <w:sz w:val="36"/>
          <w:szCs w:val="36"/>
        </w:rPr>
        <w:t xml:space="preserve"> registradas en </w:t>
      </w:r>
      <w:r>
        <w:rPr>
          <w:rFonts w:cs="Arial" w:ascii="Arial" w:hAnsi="Arial"/>
          <w:b/>
          <w:bCs/>
          <w:color w:val="000000"/>
          <w:sz w:val="36"/>
          <w:szCs w:val="36"/>
        </w:rPr>
        <w:t>el último año</w:t>
      </w:r>
      <w:r>
        <w:rPr>
          <w:rFonts w:cs="Arial" w:ascii="Arial" w:hAnsi="Arial"/>
          <w:bCs/>
          <w:color w:val="000000"/>
          <w:sz w:val="36"/>
          <w:szCs w:val="36"/>
        </w:rPr>
        <w:t xml:space="preserve">, hasta </w:t>
      </w:r>
      <w:r>
        <w:rPr>
          <w:rFonts w:cs="Arial" w:ascii="Arial" w:hAnsi="Arial"/>
          <w:b/>
          <w:bCs/>
          <w:color w:val="000000"/>
          <w:sz w:val="36"/>
          <w:szCs w:val="36"/>
        </w:rPr>
        <w:t>alcanzar las 25.467</w:t>
      </w:r>
      <w:r>
        <w:rPr>
          <w:rFonts w:cs="Arial" w:ascii="Arial" w:hAnsi="Arial"/>
          <w:bCs/>
          <w:color w:val="000000"/>
          <w:sz w:val="36"/>
          <w:szCs w:val="36"/>
        </w:rPr>
        <w:t xml:space="preserve">, refleja además una </w:t>
      </w:r>
      <w:r>
        <w:rPr>
          <w:rFonts w:cs="Arial" w:ascii="Arial" w:hAnsi="Arial"/>
          <w:b/>
          <w:bCs/>
          <w:color w:val="000000"/>
          <w:sz w:val="36"/>
          <w:szCs w:val="36"/>
        </w:rPr>
        <w:t>mejora de la confianza</w:t>
      </w:r>
      <w:r>
        <w:rPr>
          <w:rFonts w:cs="Arial" w:ascii="Arial" w:hAnsi="Arial"/>
          <w:bCs/>
          <w:color w:val="000000"/>
          <w:sz w:val="36"/>
          <w:szCs w:val="36"/>
        </w:rPr>
        <w:t xml:space="preserve"> del tejido productivo y pone de manifiesto la capacidad de adaptación y resiliencia del ecosistema empresarial local, en el que el tamaño medio de las empresas alicantinas según sus empleados es un 75% superior al de la media provincial.</w:t>
      </w:r>
    </w:p>
    <w:p>
      <w:pPr>
        <w:pStyle w:val="Standard"/>
        <w:rPr>
          <w:color w:val="000000"/>
        </w:rPr>
      </w:pPr>
      <w:r>
        <w:rPr>
          <w:rFonts w:eastAsia="Arial" w:cs="Arial" w:ascii="Arial" w:hAnsi="Arial"/>
          <w:bCs/>
          <w:color w:val="000000"/>
          <w:sz w:val="36"/>
          <w:szCs w:val="36"/>
        </w:rPr>
        <w:t xml:space="preserve">. </w:t>
      </w:r>
      <w:r>
        <w:rPr>
          <w:rFonts w:cs="Arial" w:ascii="Arial" w:hAnsi="Arial"/>
          <w:bCs/>
          <w:color w:val="000000"/>
          <w:sz w:val="36"/>
          <w:szCs w:val="36"/>
        </w:rPr>
        <w:t xml:space="preserve">Es necesario destacar el </w:t>
      </w:r>
      <w:r>
        <w:rPr>
          <w:rFonts w:cs="Arial" w:ascii="Arial" w:hAnsi="Arial"/>
          <w:b/>
          <w:bCs/>
          <w:color w:val="000000"/>
          <w:sz w:val="36"/>
          <w:szCs w:val="36"/>
        </w:rPr>
        <w:t>peso específico del pequeño comercio</w:t>
      </w:r>
      <w:r>
        <w:rPr>
          <w:rFonts w:cs="Arial" w:ascii="Arial" w:hAnsi="Arial"/>
          <w:bCs/>
          <w:color w:val="000000"/>
          <w:sz w:val="36"/>
          <w:szCs w:val="36"/>
        </w:rPr>
        <w:t xml:space="preserve"> en nuestra ciudad con más de 3.000 negocios y  más de 25.000 empleos directos. Trabajamos en la </w:t>
      </w:r>
      <w:r>
        <w:rPr>
          <w:rFonts w:cs="Arial" w:ascii="Arial" w:hAnsi="Arial"/>
          <w:b/>
          <w:bCs/>
          <w:color w:val="000000"/>
          <w:sz w:val="36"/>
          <w:szCs w:val="36"/>
        </w:rPr>
        <w:t>dinamización</w:t>
      </w:r>
      <w:r>
        <w:rPr>
          <w:rFonts w:cs="Arial" w:ascii="Arial" w:hAnsi="Arial"/>
          <w:bCs/>
          <w:color w:val="000000"/>
          <w:sz w:val="36"/>
          <w:szCs w:val="36"/>
        </w:rPr>
        <w:t xml:space="preserve"> comercial de la mano de las asociaciones del sector con iniciativas de éxito como la recientes Botigues al Carrer o Quintana en Vendimia. Apostamos por el comercio de proximidad, el que hace ciudad.</w:t>
      </w:r>
    </w:p>
    <w:p>
      <w:pPr>
        <w:pStyle w:val="Standard"/>
        <w:rPr>
          <w:color w:val="000000"/>
        </w:rPr>
      </w:pPr>
      <w:r>
        <w:rPr>
          <w:color w:val="000000"/>
        </w:rPr>
      </w:r>
    </w:p>
    <w:p>
      <w:pPr>
        <w:pStyle w:val="Standard"/>
        <w:rPr>
          <w:color w:val="000000"/>
        </w:rPr>
      </w:pPr>
      <w:r>
        <w:rPr>
          <w:rFonts w:eastAsia="Arial" w:cs="Arial" w:ascii="Arial" w:hAnsi="Arial"/>
          <w:bCs/>
          <w:color w:val="000000"/>
          <w:sz w:val="36"/>
          <w:szCs w:val="36"/>
        </w:rPr>
        <w:t xml:space="preserve">. </w:t>
      </w:r>
      <w:r>
        <w:rPr>
          <w:rFonts w:cs="Arial" w:ascii="Arial" w:hAnsi="Arial"/>
          <w:bCs/>
          <w:color w:val="000000"/>
          <w:sz w:val="36"/>
          <w:szCs w:val="36"/>
        </w:rPr>
        <w:t xml:space="preserve">De la misma forma impulsamos nuestros </w:t>
      </w:r>
      <w:r>
        <w:rPr>
          <w:rFonts w:cs="Arial" w:ascii="Arial" w:hAnsi="Arial"/>
          <w:b/>
          <w:bCs/>
          <w:color w:val="000000"/>
          <w:sz w:val="36"/>
          <w:szCs w:val="36"/>
        </w:rPr>
        <w:t>mercados municipales</w:t>
      </w:r>
      <w:r>
        <w:rPr>
          <w:rFonts w:cs="Arial" w:ascii="Arial" w:hAnsi="Arial"/>
          <w:bCs/>
          <w:color w:val="000000"/>
          <w:sz w:val="36"/>
          <w:szCs w:val="36"/>
        </w:rPr>
        <w:t xml:space="preserve">, como centro de la vida de nuestros barrios y ejemplo de producto de calidad y trato cercano al cliente. En el </w:t>
      </w:r>
      <w:r>
        <w:rPr>
          <w:rFonts w:cs="Arial" w:ascii="Arial" w:hAnsi="Arial"/>
          <w:b/>
          <w:bCs/>
          <w:color w:val="000000"/>
          <w:sz w:val="36"/>
          <w:szCs w:val="36"/>
        </w:rPr>
        <w:t>Mercado Central</w:t>
      </w:r>
      <w:r>
        <w:rPr>
          <w:rFonts w:cs="Arial" w:ascii="Arial" w:hAnsi="Arial"/>
          <w:bCs/>
          <w:color w:val="000000"/>
          <w:sz w:val="36"/>
          <w:szCs w:val="36"/>
        </w:rPr>
        <w:t xml:space="preserve"> se han ido acometiendo una serie de mejoras </w:t>
      </w:r>
      <w:r>
        <w:rPr>
          <w:rFonts w:eastAsia="Liberation Serif" w:cs="Arial" w:ascii="Arial" w:hAnsi="Arial"/>
          <w:bCs/>
          <w:color w:val="000000"/>
          <w:kern w:val="2"/>
          <w:sz w:val="36"/>
          <w:szCs w:val="36"/>
          <w:lang w:val="es-ES" w:eastAsia="hi-IN" w:bidi="hi-IN"/>
        </w:rPr>
        <w:t xml:space="preserve">para incrementar </w:t>
      </w:r>
      <w:r>
        <w:rPr>
          <w:rFonts w:cs="Arial" w:ascii="Arial" w:hAnsi="Arial"/>
          <w:bCs/>
          <w:color w:val="000000"/>
          <w:sz w:val="36"/>
          <w:szCs w:val="36"/>
        </w:rPr>
        <w:t xml:space="preserve">la experiencia positiva de los clientes y de los placeros. La última, el proyecto de reforma y acondicionamiento de los aseos, </w:t>
      </w:r>
      <w:r>
        <w:rPr>
          <w:rFonts w:eastAsia="Liberation Serif" w:cs="Arial" w:ascii="Arial" w:hAnsi="Arial"/>
          <w:bCs/>
          <w:color w:val="000000"/>
          <w:kern w:val="2"/>
          <w:sz w:val="36"/>
          <w:szCs w:val="36"/>
          <w:lang w:val="es-ES" w:eastAsia="hi-IN" w:bidi="hi-IN"/>
        </w:rPr>
        <w:t xml:space="preserve">mejoras </w:t>
      </w:r>
      <w:r>
        <w:rPr>
          <w:rFonts w:cs="Arial" w:ascii="Arial" w:hAnsi="Arial"/>
          <w:bCs/>
          <w:color w:val="000000"/>
          <w:sz w:val="36"/>
          <w:szCs w:val="36"/>
        </w:rPr>
        <w:t xml:space="preserve">en la red de saneamiento y de la gestión de residuos. Por otra parte, en breve se adjudicará </w:t>
      </w:r>
      <w:r>
        <w:rPr>
          <w:rFonts w:eastAsia="Liberation Serif" w:cs="Arial" w:ascii="Arial" w:hAnsi="Arial"/>
          <w:bCs/>
          <w:color w:val="000000"/>
          <w:kern w:val="2"/>
          <w:sz w:val="36"/>
          <w:szCs w:val="36"/>
          <w:lang w:val="es-ES" w:eastAsia="hi-IN" w:bidi="hi-IN"/>
        </w:rPr>
        <w:t xml:space="preserve">el </w:t>
      </w:r>
      <w:r>
        <w:rPr>
          <w:rFonts w:eastAsia="Liberation Serif" w:cs="Arial" w:ascii="Arial" w:hAnsi="Arial"/>
          <w:b/>
          <w:bCs/>
          <w:color w:val="000000"/>
          <w:kern w:val="2"/>
          <w:sz w:val="36"/>
          <w:szCs w:val="36"/>
          <w:lang w:val="es-ES" w:eastAsia="hi-IN" w:bidi="hi-IN"/>
        </w:rPr>
        <w:t>parking con control de acceso</w:t>
      </w:r>
      <w:r>
        <w:rPr>
          <w:rFonts w:eastAsia="Liberation Serif" w:cs="Arial" w:ascii="Arial" w:hAnsi="Arial"/>
          <w:bCs/>
          <w:color w:val="000000"/>
          <w:kern w:val="2"/>
          <w:sz w:val="36"/>
          <w:szCs w:val="36"/>
          <w:lang w:val="es-ES" w:eastAsia="hi-IN" w:bidi="hi-IN"/>
        </w:rPr>
        <w:t xml:space="preserve"> con 60 plazas en el </w:t>
      </w:r>
      <w:r>
        <w:rPr>
          <w:rFonts w:eastAsia="Liberation Serif" w:cs="Arial" w:ascii="Arial" w:hAnsi="Arial"/>
          <w:b/>
          <w:bCs/>
          <w:color w:val="000000"/>
          <w:kern w:val="2"/>
          <w:sz w:val="36"/>
          <w:szCs w:val="36"/>
          <w:lang w:val="es-ES" w:eastAsia="hi-IN" w:bidi="hi-IN"/>
        </w:rPr>
        <w:t>Mercado de Babel</w:t>
      </w:r>
      <w:r>
        <w:rPr>
          <w:rFonts w:eastAsia="Liberation Serif" w:cs="Arial" w:ascii="Arial" w:hAnsi="Arial"/>
          <w:bCs/>
          <w:color w:val="000000"/>
          <w:kern w:val="2"/>
          <w:sz w:val="36"/>
          <w:szCs w:val="36"/>
          <w:lang w:val="es-ES" w:eastAsia="hi-IN" w:bidi="hi-IN"/>
        </w:rPr>
        <w:t xml:space="preserve"> que incluye mejoras en aceras, mobiliario y el refuerzo del firme del entorno urbano, también acordado con Vox. Al mismo tiempo hemos mejorado el entorno del </w:t>
      </w:r>
      <w:r>
        <w:rPr>
          <w:rFonts w:eastAsia="Liberation Serif" w:cs="Arial" w:ascii="Arial" w:hAnsi="Arial"/>
          <w:b/>
          <w:bCs/>
          <w:color w:val="000000"/>
          <w:kern w:val="2"/>
          <w:sz w:val="36"/>
          <w:szCs w:val="36"/>
          <w:lang w:val="es-ES" w:eastAsia="hi-IN" w:bidi="hi-IN"/>
        </w:rPr>
        <w:t>mercadillo de Benalúa</w:t>
      </w:r>
      <w:r>
        <w:rPr>
          <w:rFonts w:eastAsia="Liberation Serif" w:cs="Arial" w:ascii="Arial" w:hAnsi="Arial"/>
          <w:bCs/>
          <w:color w:val="000000"/>
          <w:kern w:val="2"/>
          <w:sz w:val="36"/>
          <w:szCs w:val="36"/>
          <w:lang w:val="es-ES" w:eastAsia="hi-IN" w:bidi="hi-IN"/>
        </w:rPr>
        <w:t xml:space="preserve"> y trabajamos en el proyecto para la rehabilitación y acondicionamiento del </w:t>
      </w:r>
      <w:r>
        <w:rPr>
          <w:rFonts w:eastAsia="Liberation Serif" w:cs="Arial" w:ascii="Arial" w:hAnsi="Arial"/>
          <w:b/>
          <w:bCs/>
          <w:color w:val="000000"/>
          <w:kern w:val="2"/>
          <w:sz w:val="36"/>
          <w:szCs w:val="36"/>
          <w:lang w:val="es-ES" w:eastAsia="hi-IN" w:bidi="hi-IN"/>
        </w:rPr>
        <w:t>Mercado de Benalúa</w:t>
      </w:r>
      <w:r>
        <w:rPr>
          <w:rFonts w:eastAsia="Liberation Serif" w:cs="Arial" w:ascii="Arial" w:hAnsi="Arial"/>
          <w:bCs/>
          <w:color w:val="000000"/>
          <w:kern w:val="2"/>
          <w:sz w:val="36"/>
          <w:szCs w:val="36"/>
          <w:lang w:val="es-ES" w:eastAsia="hi-IN" w:bidi="hi-IN"/>
        </w:rPr>
        <w:t xml:space="preserve"> y su entorno.</w:t>
      </w:r>
    </w:p>
    <w:p>
      <w:pPr>
        <w:pStyle w:val="Standard"/>
        <w:rPr>
          <w:color w:val="000000"/>
        </w:rPr>
      </w:pPr>
      <w:r>
        <w:rPr>
          <w:color w:val="000000"/>
        </w:rPr>
      </w:r>
    </w:p>
    <w:p>
      <w:pPr>
        <w:pStyle w:val="Standard"/>
        <w:rPr>
          <w:color w:val="000000"/>
        </w:rPr>
      </w:pPr>
      <w:r>
        <w:rPr>
          <w:rFonts w:eastAsia="Arial" w:cs="Arial" w:ascii="Arial" w:hAnsi="Arial"/>
          <w:bCs/>
          <w:color w:val="000000"/>
          <w:sz w:val="36"/>
          <w:szCs w:val="36"/>
        </w:rPr>
        <w:t xml:space="preserve">. </w:t>
      </w:r>
      <w:r>
        <w:rPr>
          <w:rFonts w:eastAsia="Arial" w:cs="Arial" w:ascii="Arial" w:hAnsi="Arial"/>
          <w:color w:val="000000"/>
          <w:sz w:val="36"/>
          <w:szCs w:val="36"/>
        </w:rPr>
        <w:t xml:space="preserve">Respecto al </w:t>
      </w:r>
      <w:r>
        <w:rPr>
          <w:rFonts w:eastAsia="Arial" w:cs="Arial" w:ascii="Arial" w:hAnsi="Arial"/>
          <w:b/>
          <w:bCs/>
          <w:color w:val="000000"/>
          <w:sz w:val="36"/>
          <w:szCs w:val="36"/>
        </w:rPr>
        <w:t>peso de las áreas empresariales</w:t>
      </w:r>
      <w:r>
        <w:rPr>
          <w:rFonts w:eastAsia="Arial" w:cs="Arial" w:ascii="Arial" w:hAnsi="Arial"/>
          <w:color w:val="000000"/>
          <w:sz w:val="36"/>
          <w:szCs w:val="36"/>
        </w:rPr>
        <w:t xml:space="preserve"> en la economía de la ciudad, el estudio refleja que representan el </w:t>
      </w:r>
      <w:r>
        <w:rPr>
          <w:rFonts w:eastAsia="Arial" w:cs="Arial" w:ascii="Arial" w:hAnsi="Arial"/>
          <w:b/>
          <w:bCs/>
          <w:color w:val="000000"/>
          <w:sz w:val="36"/>
          <w:szCs w:val="36"/>
        </w:rPr>
        <w:t>44,5 % del total de facturación</w:t>
      </w:r>
      <w:r>
        <w:rPr>
          <w:rFonts w:eastAsia="Arial" w:cs="Arial" w:ascii="Arial" w:hAnsi="Arial"/>
          <w:color w:val="000000"/>
          <w:sz w:val="36"/>
          <w:szCs w:val="36"/>
        </w:rPr>
        <w:t>, 4.450 millones de euros al año, y el 37,4% del PIB aportado por las sociedades mercantiles locales. Aglutinan el 37,6 % de las sociedades mercantiles de la ciudad con 21.500 trabajadores.</w:t>
      </w:r>
    </w:p>
    <w:p>
      <w:pPr>
        <w:pStyle w:val="Standard"/>
        <w:rPr>
          <w:rFonts w:ascii="Arial" w:hAnsi="Arial" w:cs="Arial"/>
          <w:color w:val="000000"/>
        </w:rPr>
      </w:pPr>
      <w:r>
        <w:rPr>
          <w:rFonts w:cs="Arial" w:ascii="Arial" w:hAnsi="Arial"/>
          <w:color w:val="000000"/>
        </w:rPr>
      </w:r>
    </w:p>
    <w:p>
      <w:pPr>
        <w:pStyle w:val="Standard"/>
        <w:rPr>
          <w:rFonts w:ascii="Arial" w:hAnsi="Arial" w:eastAsia="Arial" w:cs="Arial"/>
          <w:color w:val="002060"/>
          <w:sz w:val="36"/>
          <w:szCs w:val="36"/>
        </w:rPr>
      </w:pPr>
      <w:r>
        <w:rPr>
          <w:rFonts w:eastAsia="Arial" w:cs="Arial" w:ascii="Arial" w:hAnsi="Arial"/>
          <w:bCs/>
          <w:color w:val="000000"/>
          <w:sz w:val="36"/>
          <w:szCs w:val="36"/>
        </w:rPr>
        <w:t xml:space="preserve">. </w:t>
      </w:r>
      <w:r>
        <w:rPr>
          <w:rFonts w:eastAsia="Arial" w:cs="Arial" w:ascii="Arial" w:hAnsi="Arial"/>
          <w:color w:val="000000"/>
          <w:sz w:val="36"/>
          <w:szCs w:val="36"/>
        </w:rPr>
        <w:t xml:space="preserve">Conscientes de ello, </w:t>
      </w:r>
      <w:r>
        <w:rPr>
          <w:rFonts w:eastAsia="Arial" w:cs="Arial" w:ascii="Arial" w:hAnsi="Arial"/>
          <w:b/>
          <w:bCs/>
          <w:color w:val="000000"/>
          <w:sz w:val="36"/>
          <w:szCs w:val="36"/>
        </w:rPr>
        <w:t>avanzamos en la modernización de estas 12 Áreas</w:t>
      </w:r>
      <w:r>
        <w:rPr>
          <w:rFonts w:eastAsia="Arial" w:cs="Arial" w:ascii="Arial" w:hAnsi="Arial"/>
          <w:color w:val="000000"/>
          <w:sz w:val="36"/>
          <w:szCs w:val="36"/>
        </w:rPr>
        <w:t xml:space="preserve"> contando con el Parque Científico de la Universidad de Alicante y el Hub del Puerto.</w:t>
      </w:r>
      <w:r>
        <w:rPr>
          <w:rFonts w:eastAsia="Arial" w:cs="Arial" w:ascii="Arial" w:hAnsi="Arial"/>
          <w:b/>
          <w:bCs/>
          <w:color w:val="000000"/>
          <w:sz w:val="36"/>
          <w:szCs w:val="36"/>
        </w:rPr>
        <w:t xml:space="preserve"> Solo este año serán 2,2 millones los que se invertirán en la mejora del cinturón industrial de Alicante</w:t>
      </w:r>
      <w:r>
        <w:rPr>
          <w:rFonts w:eastAsia="Arial" w:cs="Arial" w:ascii="Arial" w:hAnsi="Arial"/>
          <w:color w:val="000000"/>
          <w:sz w:val="36"/>
          <w:szCs w:val="36"/>
        </w:rPr>
        <w:t>, con el apoyo del Instituto Valenciano de Competitividad Empresarial (</w:t>
      </w:r>
      <w:r>
        <w:rPr>
          <w:rFonts w:eastAsia="Arial" w:cs="Arial" w:ascii="Arial" w:hAnsi="Arial"/>
          <w:b/>
          <w:bCs/>
          <w:color w:val="000000"/>
          <w:sz w:val="36"/>
          <w:szCs w:val="36"/>
        </w:rPr>
        <w:t>IVACE</w:t>
      </w:r>
      <w:r>
        <w:rPr>
          <w:rFonts w:eastAsia="Arial" w:cs="Arial" w:ascii="Arial" w:hAnsi="Arial"/>
          <w:color w:val="000000"/>
          <w:sz w:val="36"/>
          <w:szCs w:val="36"/>
        </w:rPr>
        <w:t xml:space="preserve">). </w:t>
      </w:r>
      <w:r>
        <w:rPr>
          <w:rFonts w:eastAsia="Arial" w:cs="Arial" w:ascii="Arial" w:hAnsi="Arial"/>
          <w:b w:val="false"/>
          <w:color w:val="000000"/>
          <w:sz w:val="36"/>
          <w:szCs w:val="36"/>
          <w:u w:val="none"/>
        </w:rPr>
        <w:t>.</w:t>
      </w:r>
      <w:r>
        <w:rPr>
          <w:rFonts w:eastAsia="Arial" w:cs="Arial" w:ascii="Arial" w:hAnsi="Arial"/>
          <w:color w:val="000000"/>
          <w:sz w:val="36"/>
          <w:szCs w:val="36"/>
        </w:rPr>
        <w:t>También con la gestación de nuevas</w:t>
      </w:r>
      <w:r>
        <w:rPr>
          <w:rFonts w:eastAsia="Arial" w:cs="Arial" w:ascii="Arial" w:hAnsi="Arial"/>
          <w:color w:val="002060"/>
          <w:sz w:val="36"/>
          <w:szCs w:val="36"/>
        </w:rPr>
        <w:t xml:space="preserve"> e</w:t>
      </w:r>
      <w:r>
        <w:rPr>
          <w:rFonts w:eastAsia="Arial" w:cs="Arial" w:ascii="Arial" w:hAnsi="Arial"/>
          <w:color w:val="000000"/>
          <w:sz w:val="36"/>
          <w:szCs w:val="36"/>
        </w:rPr>
        <w:t xml:space="preserve">ntidades de Gestión y Modernización. Tras las de Las Atalayas, Pla de la Vallonga y Aguamarga, también hemos incorporado este año la de </w:t>
      </w:r>
      <w:r>
        <w:rPr>
          <w:rFonts w:eastAsia="Arial" w:cs="Arial" w:ascii="Arial" w:hAnsi="Arial"/>
          <w:b/>
          <w:bCs/>
          <w:color w:val="000000"/>
          <w:sz w:val="36"/>
          <w:szCs w:val="36"/>
        </w:rPr>
        <w:t>Ocaña Avanza</w:t>
      </w:r>
      <w:r>
        <w:rPr>
          <w:rFonts w:eastAsia="Arial" w:cs="Arial" w:ascii="Arial" w:hAnsi="Arial"/>
          <w:color w:val="000000"/>
          <w:sz w:val="36"/>
          <w:szCs w:val="36"/>
        </w:rPr>
        <w:t>, donde ahora invertimos más de medio millón de euros en la puesta en valor de este suelo industrial en el Llano del Espartal.</w:t>
      </w:r>
    </w:p>
    <w:p>
      <w:pPr>
        <w:pStyle w:val="Standard"/>
        <w:rPr>
          <w:rFonts w:ascii="Arial" w:hAnsi="Arial" w:cs="Arial"/>
          <w:color w:val="000000"/>
        </w:rPr>
      </w:pPr>
      <w:r>
        <w:rPr>
          <w:rFonts w:cs="Arial" w:ascii="Arial" w:hAnsi="Arial"/>
          <w:color w:val="000000"/>
        </w:rPr>
      </w:r>
    </w:p>
    <w:p>
      <w:pPr>
        <w:pStyle w:val="Standard"/>
        <w:rPr>
          <w:color w:val="000000"/>
        </w:rPr>
      </w:pPr>
      <w:r>
        <w:rPr>
          <w:rFonts w:eastAsia="Arial" w:cs="Arial" w:ascii="Arial" w:hAnsi="Arial"/>
          <w:bCs/>
          <w:color w:val="000000"/>
          <w:sz w:val="36"/>
          <w:szCs w:val="36"/>
        </w:rPr>
        <w:t xml:space="preserve">. </w:t>
      </w:r>
      <w:r>
        <w:rPr>
          <w:rFonts w:eastAsia="Arial" w:cs="Arial" w:ascii="Arial" w:hAnsi="Arial"/>
          <w:color w:val="000000"/>
          <w:sz w:val="36"/>
          <w:szCs w:val="36"/>
        </w:rPr>
        <w:t xml:space="preserve">Todo ello acompañado de un compromiso sólido en la formación continua para consolidar empleo de calidad a través de </w:t>
      </w:r>
      <w:r>
        <w:rPr>
          <w:rFonts w:eastAsia="Arial" w:cs="Arial" w:ascii="Arial" w:hAnsi="Arial"/>
          <w:b/>
          <w:bCs/>
          <w:color w:val="000000"/>
          <w:sz w:val="36"/>
          <w:szCs w:val="36"/>
        </w:rPr>
        <w:t>Impulsalicante</w:t>
      </w:r>
      <w:r>
        <w:rPr>
          <w:rFonts w:eastAsia="Arial" w:cs="Arial" w:ascii="Arial" w:hAnsi="Arial"/>
          <w:color w:val="000000"/>
          <w:sz w:val="36"/>
          <w:szCs w:val="36"/>
        </w:rPr>
        <w:t xml:space="preserve">. El año 2024 se cerró con 734 inserciones laborales y 138 empresas creadas. En el </w:t>
      </w:r>
      <w:r>
        <w:rPr>
          <w:rFonts w:eastAsia="Arial" w:cs="Arial" w:ascii="Arial" w:hAnsi="Arial"/>
          <w:b/>
          <w:bCs/>
          <w:color w:val="000000"/>
          <w:sz w:val="36"/>
          <w:szCs w:val="36"/>
        </w:rPr>
        <w:t>Vivero de Empresas Príncipe Felipe</w:t>
      </w:r>
      <w:r>
        <w:rPr>
          <w:rFonts w:eastAsia="Arial" w:cs="Arial" w:ascii="Arial" w:hAnsi="Arial"/>
          <w:color w:val="000000"/>
          <w:sz w:val="36"/>
          <w:szCs w:val="36"/>
        </w:rPr>
        <w:t xml:space="preserve"> se está dando soporte a </w:t>
      </w:r>
      <w:r>
        <w:rPr>
          <w:rFonts w:eastAsia="Arial" w:cs="Arial" w:ascii="Arial" w:hAnsi="Arial"/>
          <w:b/>
          <w:bCs/>
          <w:color w:val="000000"/>
          <w:sz w:val="36"/>
          <w:szCs w:val="36"/>
        </w:rPr>
        <w:t>12 empresas emergentes</w:t>
      </w:r>
      <w:r>
        <w:rPr>
          <w:rFonts w:eastAsia="Arial" w:cs="Arial" w:ascii="Arial" w:hAnsi="Arial"/>
          <w:color w:val="000000"/>
          <w:sz w:val="36"/>
          <w:szCs w:val="36"/>
        </w:rPr>
        <w:t xml:space="preserve">, sin olvidarnos de la captación de talento en los </w:t>
      </w:r>
      <w:r>
        <w:rPr>
          <w:rFonts w:eastAsia="Arial" w:cs="Arial" w:ascii="Arial" w:hAnsi="Arial"/>
          <w:b/>
          <w:bCs/>
          <w:color w:val="000000"/>
          <w:sz w:val="36"/>
          <w:szCs w:val="36"/>
        </w:rPr>
        <w:t xml:space="preserve">Territorios Futura </w:t>
      </w:r>
      <w:r>
        <w:rPr>
          <w:rFonts w:eastAsia="Arial" w:cs="Arial" w:ascii="Arial" w:hAnsi="Arial"/>
          <w:color w:val="000000"/>
          <w:sz w:val="36"/>
          <w:szCs w:val="36"/>
        </w:rPr>
        <w:t xml:space="preserve">y la </w:t>
      </w:r>
      <w:r>
        <w:rPr>
          <w:rFonts w:eastAsia="Arial" w:cs="Arial" w:ascii="Arial" w:hAnsi="Arial"/>
          <w:b/>
          <w:bCs/>
          <w:color w:val="000000"/>
          <w:sz w:val="36"/>
          <w:szCs w:val="36"/>
        </w:rPr>
        <w:t>atracción de inversiones a través de ALIA</w:t>
      </w:r>
      <w:r>
        <w:rPr>
          <w:rFonts w:eastAsia="Arial" w:cs="Arial" w:ascii="Arial" w:hAnsi="Arial"/>
          <w:color w:val="000000"/>
          <w:sz w:val="36"/>
          <w:szCs w:val="36"/>
        </w:rPr>
        <w:t xml:space="preserve">, que ha gestionado 74 proyectos de en el último año </w:t>
      </w:r>
      <w:r>
        <w:rPr>
          <w:rFonts w:eastAsia="Arial" w:cs="Arial" w:ascii="Arial" w:hAnsi="Arial"/>
          <w:b/>
          <w:bCs/>
          <w:color w:val="000000"/>
          <w:sz w:val="36"/>
          <w:szCs w:val="36"/>
        </w:rPr>
        <w:t>con un potencial inversor de 65 millones de euros y la creación de 452 empleos directos</w:t>
      </w:r>
      <w:r>
        <w:rPr>
          <w:rFonts w:eastAsia="Arial" w:cs="Arial" w:ascii="Arial" w:hAnsi="Arial"/>
          <w:color w:val="000000"/>
          <w:sz w:val="36"/>
          <w:szCs w:val="36"/>
        </w:rPr>
        <w:t xml:space="preserve"> y 4.000 a medio plazo.</w:t>
      </w:r>
    </w:p>
    <w:p>
      <w:pPr>
        <w:pStyle w:val="Standard"/>
        <w:rPr/>
      </w:pPr>
      <w:r>
        <w:rPr/>
      </w:r>
    </w:p>
    <w:p>
      <w:pPr>
        <w:pStyle w:val="Standard"/>
        <w:rPr/>
      </w:pPr>
      <w:r>
        <w:rPr/>
      </w:r>
    </w:p>
    <w:p>
      <w:pPr>
        <w:pStyle w:val="Standard"/>
        <w:rPr/>
      </w:pPr>
      <w:r>
        <w:rPr>
          <w:rFonts w:eastAsia="Arial" w:cs="Arial" w:ascii="Arial" w:hAnsi="Arial"/>
          <w:color w:val="000000"/>
          <w:sz w:val="36"/>
        </w:rPr>
        <w:t xml:space="preserve">. Es decir: </w:t>
      </w:r>
      <w:r>
        <w:rPr>
          <w:rFonts w:eastAsia="Arial" w:cs="Arial" w:ascii="Arial" w:hAnsi="Arial"/>
          <w:b/>
          <w:bCs/>
          <w:color w:val="000000"/>
          <w:sz w:val="36"/>
        </w:rPr>
        <w:t>más empresas significa más empleo</w:t>
      </w:r>
      <w:r>
        <w:rPr>
          <w:rFonts w:eastAsia="Arial" w:cs="Arial" w:ascii="Arial" w:hAnsi="Arial"/>
          <w:color w:val="000000"/>
          <w:sz w:val="36"/>
        </w:rPr>
        <w:t>, y más empleo genera más confianza para que nuevas firmas apuesten por Alicante, que se está consolidando como polo de atracción internacional.</w:t>
      </w:r>
    </w:p>
    <w:p>
      <w:pPr>
        <w:pStyle w:val="Standard"/>
        <w:rPr>
          <w:color w:val="000000"/>
        </w:rPr>
      </w:pPr>
      <w:r>
        <w:rPr>
          <w:color w:val="000000"/>
        </w:rPr>
      </w:r>
    </w:p>
    <w:p>
      <w:pPr>
        <w:pStyle w:val="Standard"/>
        <w:rPr>
          <w:color w:val="000000"/>
        </w:rPr>
      </w:pPr>
      <w:r>
        <w:rPr>
          <w:rFonts w:eastAsia="Arial" w:cs="Arial" w:ascii="Arial" w:hAnsi="Arial"/>
          <w:color w:val="000000"/>
          <w:sz w:val="36"/>
        </w:rPr>
        <w:t xml:space="preserve">. Porque </w:t>
      </w:r>
      <w:r>
        <w:rPr>
          <w:rFonts w:eastAsia="Arial" w:cs="Arial" w:ascii="Arial" w:hAnsi="Arial"/>
          <w:b/>
          <w:bCs/>
          <w:color w:val="000000"/>
          <w:sz w:val="36"/>
        </w:rPr>
        <w:t>cada vez más profesionales de todo el mundo eligen nuestra ciudad como lugar para vivir y trabajar</w:t>
      </w:r>
      <w:r>
        <w:rPr>
          <w:rFonts w:eastAsia="Arial" w:cs="Arial" w:ascii="Arial" w:hAnsi="Arial"/>
          <w:color w:val="000000"/>
          <w:sz w:val="36"/>
        </w:rPr>
        <w:t xml:space="preserve">. Los llamados </w:t>
      </w:r>
      <w:r>
        <w:rPr>
          <w:rFonts w:eastAsia="Arial" w:cs="Arial" w:ascii="Arial" w:hAnsi="Arial"/>
          <w:b/>
          <w:bCs/>
          <w:color w:val="000000"/>
          <w:sz w:val="36"/>
        </w:rPr>
        <w:t>nómadas digitales</w:t>
      </w:r>
      <w:r>
        <w:rPr>
          <w:rFonts w:eastAsia="Arial" w:cs="Arial" w:ascii="Arial" w:hAnsi="Arial"/>
          <w:color w:val="000000"/>
          <w:sz w:val="36"/>
        </w:rPr>
        <w:t xml:space="preserve"> encuentran aquí lo que muchas otras ciudades no pueden ofrecer al mismo tiempo: clima, calidad de vida, conectividad, oferta cultural y un ecosistema empresarial dinámico que les permite integrarse y crecer.</w:t>
      </w:r>
    </w:p>
    <w:p>
      <w:pPr>
        <w:pStyle w:val="Standard"/>
        <w:rPr>
          <w:color w:val="000000"/>
        </w:rPr>
      </w:pPr>
      <w:r>
        <w:rPr>
          <w:color w:val="000000"/>
        </w:rPr>
      </w:r>
    </w:p>
    <w:p>
      <w:pPr>
        <w:pStyle w:val="Standard"/>
        <w:rPr/>
      </w:pPr>
      <w:r>
        <w:rPr>
          <w:rFonts w:eastAsia="Arial" w:cs="Arial" w:ascii="Arial" w:hAnsi="Arial"/>
          <w:color w:val="000000"/>
          <w:sz w:val="36"/>
        </w:rPr>
        <w:t>. No lo decimos solo nosotros: A</w:t>
      </w:r>
      <w:r>
        <w:rPr>
          <w:rFonts w:eastAsia="Arial" w:cs="Arial" w:ascii="Arial" w:hAnsi="Arial"/>
          <w:b/>
          <w:bCs/>
          <w:color w:val="000000"/>
          <w:sz w:val="36"/>
        </w:rPr>
        <w:t>licante figura en el TOP 10 de ciudades españolas más atractivas para los nómadas digitales</w:t>
      </w:r>
      <w:r>
        <w:rPr>
          <w:rFonts w:eastAsia="Arial" w:cs="Arial" w:ascii="Arial" w:hAnsi="Arial"/>
          <w:color w:val="000000"/>
          <w:sz w:val="36"/>
        </w:rPr>
        <w:t>, según el análisis que hacen los propios nómadas</w:t>
      </w:r>
      <w:r>
        <w:rPr>
          <w:rFonts w:eastAsia="Arial" w:cs="Arial" w:ascii="Arial" w:hAnsi="Arial"/>
          <w:color w:val="C9211E"/>
          <w:sz w:val="36"/>
        </w:rPr>
        <w:t xml:space="preserve"> </w:t>
      </w:r>
      <w:r>
        <w:rPr>
          <w:rFonts w:eastAsia="Arial" w:cs="Arial" w:ascii="Arial" w:hAnsi="Arial"/>
          <w:color w:val="000000"/>
          <w:sz w:val="36"/>
        </w:rPr>
        <w:t>en la página web Nomads. La llegada de estos profesionales significa más que nuevos residentes: aportan talento global, consumen servicios locales, generan colaboraciones con nuestras empresas y nos conectan con redes internacionales.</w:t>
      </w:r>
    </w:p>
    <w:p>
      <w:pPr>
        <w:pStyle w:val="Standard"/>
        <w:rPr>
          <w:color w:val="000000"/>
        </w:rPr>
      </w:pPr>
      <w:r>
        <w:rPr>
          <w:color w:val="000000"/>
        </w:rPr>
      </w:r>
    </w:p>
    <w:p>
      <w:pPr>
        <w:pStyle w:val="Standard"/>
        <w:rPr/>
      </w:pPr>
      <w:r>
        <w:rPr>
          <w:rFonts w:eastAsia="Arial" w:cs="Arial" w:ascii="Arial" w:hAnsi="Arial"/>
          <w:color w:val="000000"/>
          <w:sz w:val="36"/>
        </w:rPr>
        <w:t xml:space="preserve">. A este fenómeno se suma nuestra </w:t>
      </w:r>
      <w:r>
        <w:rPr>
          <w:rFonts w:eastAsia="Arial" w:cs="Arial" w:ascii="Arial" w:hAnsi="Arial"/>
          <w:b/>
          <w:bCs/>
          <w:color w:val="000000"/>
          <w:sz w:val="36"/>
        </w:rPr>
        <w:t>estrategia activa de captación de inversión extranjera</w:t>
      </w:r>
      <w:r>
        <w:rPr>
          <w:rFonts w:eastAsia="Arial" w:cs="Arial" w:ascii="Arial" w:hAnsi="Arial"/>
          <w:color w:val="000000"/>
          <w:sz w:val="36"/>
        </w:rPr>
        <w:t xml:space="preserve">. Las recientes </w:t>
      </w:r>
      <w:r>
        <w:rPr>
          <w:rFonts w:eastAsia="Arial" w:cs="Arial" w:ascii="Arial" w:hAnsi="Arial"/>
          <w:b/>
          <w:bCs/>
          <w:color w:val="000000"/>
          <w:sz w:val="36"/>
        </w:rPr>
        <w:t xml:space="preserve">misiones institucionales realizadas a China y Riad </w:t>
      </w:r>
      <w:r>
        <w:rPr>
          <w:rFonts w:eastAsia="Arial" w:cs="Arial" w:ascii="Arial" w:hAnsi="Arial"/>
          <w:color w:val="000000"/>
          <w:sz w:val="36"/>
        </w:rPr>
        <w:t xml:space="preserve">son un buen ejemplo. Allí hemos abierto </w:t>
      </w:r>
      <w:r>
        <w:rPr>
          <w:rFonts w:eastAsia="Arial" w:cs="Arial" w:ascii="Arial" w:hAnsi="Arial"/>
          <w:b/>
          <w:bCs/>
          <w:color w:val="000000"/>
          <w:sz w:val="36"/>
        </w:rPr>
        <w:t>nuevas oportunidades de cooperación en sectores estratégicos</w:t>
      </w:r>
      <w:r>
        <w:rPr>
          <w:rFonts w:eastAsia="Arial" w:cs="Arial" w:ascii="Arial" w:hAnsi="Arial"/>
          <w:color w:val="000000"/>
          <w:sz w:val="36"/>
        </w:rPr>
        <w:t>, reforzando la presencia internacional de Alicante y generando confianza para que capital y empresas internacionales estén apostando por nuestra ciudad.</w:t>
      </w:r>
    </w:p>
    <w:p>
      <w:pPr>
        <w:pStyle w:val="Standard"/>
        <w:rPr>
          <w:color w:val="000000"/>
        </w:rPr>
      </w:pPr>
      <w:r>
        <w:rPr>
          <w:color w:val="000000"/>
        </w:rPr>
      </w:r>
    </w:p>
    <w:p>
      <w:pPr>
        <w:pStyle w:val="Standard"/>
        <w:rPr>
          <w:color w:val="000000"/>
        </w:rPr>
      </w:pPr>
      <w:r>
        <w:rPr>
          <w:rFonts w:eastAsia="Arial" w:cs="Arial" w:ascii="Arial" w:hAnsi="Arial"/>
          <w:color w:val="000000"/>
          <w:sz w:val="36"/>
        </w:rPr>
        <w:t xml:space="preserve">. Una ciudad que no solo afianza su posición como enclave dinámico y atractivo para el talento internacional, sino que también se consolida como un destino de referencia por su calidad de vida. Así lo acreditan </w:t>
      </w:r>
      <w:r>
        <w:rPr>
          <w:rFonts w:eastAsia="Arial" w:cs="Arial" w:ascii="Arial" w:hAnsi="Arial"/>
          <w:b/>
          <w:bCs/>
          <w:color w:val="000000"/>
          <w:sz w:val="36"/>
        </w:rPr>
        <w:t>prestigiosos rankings internacionales como el de la revista Forbes</w:t>
      </w:r>
      <w:r>
        <w:rPr>
          <w:rFonts w:eastAsia="Arial" w:cs="Arial" w:ascii="Arial" w:hAnsi="Arial"/>
          <w:color w:val="000000"/>
          <w:sz w:val="36"/>
        </w:rPr>
        <w:t xml:space="preserve"> que sitúa Alicante entre las </w:t>
      </w:r>
      <w:r>
        <w:rPr>
          <w:rFonts w:eastAsia="Arial" w:cs="Arial" w:ascii="Arial" w:hAnsi="Arial"/>
          <w:b/>
          <w:bCs/>
          <w:color w:val="000000"/>
          <w:sz w:val="36"/>
        </w:rPr>
        <w:t>tres mejores ciudades para vivir</w:t>
      </w:r>
      <w:r>
        <w:rPr>
          <w:rFonts w:eastAsia="Arial" w:cs="Arial" w:ascii="Arial" w:hAnsi="Arial"/>
          <w:color w:val="000000"/>
          <w:sz w:val="36"/>
        </w:rPr>
        <w:t xml:space="preserve">, siendo nuevamente tendencia la ciudad este verano al entrar en el Top 10 mundial. Alicante y Málaga son las únicas ciudades españolas presentes en el </w:t>
      </w:r>
      <w:r>
        <w:rPr>
          <w:rFonts w:eastAsia="Arial" w:cs="Arial" w:ascii="Arial" w:hAnsi="Arial"/>
          <w:b/>
          <w:bCs/>
          <w:color w:val="000000"/>
          <w:sz w:val="36"/>
        </w:rPr>
        <w:t>‘top 10’ de destinos tendencia a nivel mundial para este verano de 2025</w:t>
      </w:r>
      <w:r>
        <w:rPr>
          <w:rFonts w:eastAsia="Arial" w:cs="Arial" w:ascii="Arial" w:hAnsi="Arial"/>
          <w:color w:val="000000"/>
          <w:sz w:val="36"/>
        </w:rPr>
        <w:t>, compartiendo lista con capitales europeas, Tokio o Dubái, según datos de la plataforma de Booking, recogidos también por la revista Forbes.</w:t>
      </w:r>
    </w:p>
    <w:p>
      <w:pPr>
        <w:pStyle w:val="Standard"/>
        <w:rPr>
          <w:rFonts w:ascii="Arial" w:hAnsi="Arial" w:eastAsia="Arial" w:cs="Arial"/>
          <w:color w:val="C9211E"/>
          <w:sz w:val="36"/>
        </w:rPr>
      </w:pPr>
      <w:r>
        <w:rPr>
          <w:rFonts w:eastAsia="Arial" w:cs="Arial" w:ascii="Arial" w:hAnsi="Arial"/>
          <w:color w:val="C9211E"/>
          <w:sz w:val="36"/>
        </w:rPr>
      </w:r>
    </w:p>
    <w:p>
      <w:pPr>
        <w:pStyle w:val="Standard"/>
        <w:rPr>
          <w:color w:val="000000"/>
        </w:rPr>
      </w:pPr>
      <w:r>
        <w:rPr>
          <w:rFonts w:eastAsia="Arial" w:cs="Arial" w:ascii="Arial" w:hAnsi="Arial"/>
          <w:color w:val="000000"/>
          <w:sz w:val="36"/>
        </w:rPr>
        <w:t xml:space="preserve">No es de extrañar que Alicante esté viviendo </w:t>
      </w:r>
      <w:r>
        <w:rPr>
          <w:rFonts w:eastAsia="Arial" w:cs="Arial" w:ascii="Arial" w:hAnsi="Arial"/>
          <w:b/>
          <w:bCs/>
          <w:color w:val="000000"/>
          <w:sz w:val="36"/>
        </w:rPr>
        <w:t>su edad dorada del TURISMO</w:t>
      </w:r>
      <w:r>
        <w:rPr>
          <w:rFonts w:eastAsia="Arial" w:cs="Arial" w:ascii="Arial" w:hAnsi="Arial"/>
          <w:color w:val="000000"/>
          <w:sz w:val="36"/>
        </w:rPr>
        <w:t xml:space="preserve">, con un crecimiento exponencial. Hablamos de un aumento de cinco puntos en su aportación al </w:t>
      </w:r>
      <w:r>
        <w:rPr>
          <w:rFonts w:eastAsia="Arial" w:cs="Arial" w:ascii="Arial" w:hAnsi="Arial"/>
          <w:b/>
          <w:bCs/>
          <w:color w:val="000000"/>
          <w:sz w:val="36"/>
        </w:rPr>
        <w:t>PIB hasta alcanzar cerca del 20%</w:t>
      </w:r>
      <w:r>
        <w:rPr>
          <w:rFonts w:eastAsia="Arial" w:cs="Arial" w:ascii="Arial" w:hAnsi="Arial"/>
          <w:color w:val="000000"/>
          <w:sz w:val="36"/>
        </w:rPr>
        <w:t xml:space="preserve">, </w:t>
      </w:r>
      <w:r>
        <w:rPr>
          <w:rFonts w:eastAsia="Arial" w:cs="Arial" w:ascii="Arial" w:hAnsi="Arial"/>
          <w:b/>
          <w:bCs/>
          <w:color w:val="000000"/>
          <w:sz w:val="36"/>
        </w:rPr>
        <w:t>40.000 empleos directos, una facturación de 3.000 millones de euro</w:t>
      </w:r>
      <w:r>
        <w:rPr>
          <w:rFonts w:eastAsia="Arial" w:cs="Arial" w:ascii="Arial" w:hAnsi="Arial"/>
          <w:color w:val="000000"/>
          <w:sz w:val="36"/>
        </w:rPr>
        <w:t xml:space="preserve">s, un 16% más, mientras que el </w:t>
      </w:r>
      <w:r>
        <w:rPr>
          <w:rFonts w:eastAsia="Arial" w:cs="Arial" w:ascii="Arial" w:hAnsi="Arial"/>
          <w:b/>
          <w:bCs/>
          <w:color w:val="000000"/>
          <w:sz w:val="36"/>
        </w:rPr>
        <w:t>gasto medio por turista</w:t>
      </w:r>
      <w:r>
        <w:rPr>
          <w:rFonts w:eastAsia="Arial" w:cs="Arial" w:ascii="Arial" w:hAnsi="Arial"/>
          <w:color w:val="000000"/>
          <w:sz w:val="36"/>
        </w:rPr>
        <w:t xml:space="preserve"> alcanza los 1.300 euros, un </w:t>
      </w:r>
      <w:r>
        <w:rPr>
          <w:rFonts w:eastAsia="Arial" w:cs="Arial" w:ascii="Arial" w:hAnsi="Arial"/>
          <w:b/>
          <w:bCs/>
          <w:color w:val="000000"/>
          <w:sz w:val="36"/>
        </w:rPr>
        <w:t>15% más</w:t>
      </w:r>
      <w:r>
        <w:rPr>
          <w:rFonts w:eastAsia="Arial" w:cs="Arial" w:ascii="Arial" w:hAnsi="Arial"/>
          <w:color w:val="000000"/>
          <w:sz w:val="36"/>
        </w:rPr>
        <w:t xml:space="preserve"> desde que llegó este equipo de Gobierno. Es decir, más turismo y de mayor calidad.</w:t>
      </w:r>
    </w:p>
    <w:p>
      <w:pPr>
        <w:pStyle w:val="Standard"/>
        <w:rPr>
          <w:color w:val="000000"/>
        </w:rPr>
      </w:pPr>
      <w:r>
        <w:rPr>
          <w:color w:val="000000"/>
        </w:rPr>
      </w:r>
    </w:p>
    <w:p>
      <w:pPr>
        <w:pStyle w:val="Standard"/>
        <w:rPr>
          <w:color w:val="000000"/>
        </w:rPr>
      </w:pPr>
      <w:r>
        <w:rPr>
          <w:rFonts w:eastAsia="Arial" w:cs="Arial" w:ascii="Arial" w:hAnsi="Arial"/>
          <w:color w:val="000000"/>
          <w:sz w:val="36"/>
        </w:rPr>
        <w:t xml:space="preserve">. Llevamos </w:t>
      </w:r>
      <w:r>
        <w:rPr>
          <w:rFonts w:eastAsia="Arial" w:cs="Arial" w:ascii="Arial" w:hAnsi="Arial"/>
          <w:b/>
          <w:bCs/>
          <w:color w:val="000000"/>
          <w:sz w:val="36"/>
        </w:rPr>
        <w:t>varios ejercicios batiendo récords en ocupación</w:t>
      </w:r>
      <w:r>
        <w:rPr>
          <w:rFonts w:eastAsia="Arial" w:cs="Arial" w:ascii="Arial" w:hAnsi="Arial"/>
          <w:color w:val="000000"/>
          <w:sz w:val="36"/>
        </w:rPr>
        <w:t xml:space="preserve">. Ya estamos en el </w:t>
      </w:r>
      <w:r>
        <w:rPr>
          <w:rFonts w:eastAsia="Arial" w:cs="Arial" w:ascii="Arial" w:hAnsi="Arial"/>
          <w:b/>
          <w:bCs/>
          <w:color w:val="000000"/>
          <w:sz w:val="36"/>
        </w:rPr>
        <w:t>80% de media anual</w:t>
      </w:r>
      <w:r>
        <w:rPr>
          <w:rFonts w:eastAsia="Arial" w:cs="Arial" w:ascii="Arial" w:hAnsi="Arial"/>
          <w:color w:val="000000"/>
          <w:sz w:val="36"/>
        </w:rPr>
        <w:t xml:space="preserve">, lo que demuestra la </w:t>
      </w:r>
      <w:r>
        <w:rPr>
          <w:rFonts w:eastAsia="Arial" w:cs="Arial" w:ascii="Arial" w:hAnsi="Arial"/>
          <w:b/>
          <w:bCs/>
          <w:color w:val="000000"/>
          <w:sz w:val="36"/>
        </w:rPr>
        <w:t>desestacionalización</w:t>
      </w:r>
      <w:r>
        <w:rPr>
          <w:rFonts w:eastAsia="Arial" w:cs="Arial" w:ascii="Arial" w:hAnsi="Arial"/>
          <w:color w:val="000000"/>
          <w:sz w:val="36"/>
        </w:rPr>
        <w:t xml:space="preserve"> del sector, con picos de hasta el 95% este verano. Cada vez son más las personas que quieren venir a visitarnos, especialmente los </w:t>
      </w:r>
      <w:r>
        <w:rPr>
          <w:rFonts w:eastAsia="Arial" w:cs="Arial" w:ascii="Arial" w:hAnsi="Arial"/>
          <w:b/>
          <w:bCs/>
          <w:color w:val="000000"/>
          <w:sz w:val="36"/>
        </w:rPr>
        <w:t>extranjeros, que han aumentado un 26%</w:t>
      </w:r>
      <w:r>
        <w:rPr>
          <w:rFonts w:eastAsia="Arial" w:cs="Arial" w:ascii="Arial" w:hAnsi="Arial"/>
          <w:color w:val="000000"/>
          <w:sz w:val="36"/>
        </w:rPr>
        <w:t xml:space="preserve"> en el primer semestre del año. Asimismo este año recibiremos </w:t>
      </w:r>
      <w:r>
        <w:rPr>
          <w:rFonts w:eastAsia="Arial" w:cs="Arial" w:ascii="Arial" w:hAnsi="Arial"/>
          <w:b/>
          <w:bCs/>
          <w:color w:val="000000"/>
          <w:sz w:val="36"/>
        </w:rPr>
        <w:t>104 escalas de cruceros y 253.000 pasajeros</w:t>
      </w:r>
      <w:r>
        <w:rPr>
          <w:rFonts w:eastAsia="Arial" w:cs="Arial" w:ascii="Arial" w:hAnsi="Arial"/>
          <w:color w:val="000000"/>
          <w:sz w:val="36"/>
        </w:rPr>
        <w:t>, lo que supone un 13% más y ya tenemos dos navieras interesadas en venir a la ciudad para operar como puerto base uniéndose a la apuesta realizada por MSC Cruceros.</w:t>
      </w:r>
    </w:p>
    <w:p>
      <w:pPr>
        <w:pStyle w:val="Standard"/>
        <w:rPr>
          <w:color w:val="000000"/>
        </w:rPr>
      </w:pPr>
      <w:r>
        <w:rPr>
          <w:color w:val="000000"/>
        </w:rPr>
      </w:r>
    </w:p>
    <w:p>
      <w:pPr>
        <w:pStyle w:val="Standard"/>
        <w:rPr>
          <w:color w:val="000000"/>
        </w:rPr>
      </w:pPr>
      <w:r>
        <w:rPr>
          <w:rFonts w:eastAsia="Arial" w:cs="Arial" w:ascii="Arial" w:hAnsi="Arial"/>
          <w:color w:val="000000"/>
          <w:sz w:val="36"/>
        </w:rPr>
        <w:t xml:space="preserve">. La política del </w:t>
      </w:r>
      <w:r>
        <w:rPr>
          <w:rFonts w:eastAsia="Arial" w:cs="Arial" w:ascii="Arial" w:hAnsi="Arial"/>
          <w:b/>
          <w:bCs/>
          <w:color w:val="000000"/>
          <w:sz w:val="36"/>
        </w:rPr>
        <w:t xml:space="preserve">producto turístico diferenciado </w:t>
      </w:r>
      <w:r>
        <w:rPr>
          <w:rFonts w:eastAsia="Arial" w:cs="Arial" w:ascii="Arial" w:hAnsi="Arial"/>
          <w:color w:val="000000"/>
          <w:sz w:val="36"/>
        </w:rPr>
        <w:t>nos está funcionando. Voy a dar sólo un par de ejemplos, en t</w:t>
      </w:r>
      <w:r>
        <w:rPr>
          <w:rFonts w:eastAsia="Arial" w:cs="Arial" w:ascii="Arial" w:hAnsi="Arial"/>
          <w:b/>
          <w:bCs/>
          <w:color w:val="000000"/>
          <w:sz w:val="36"/>
        </w:rPr>
        <w:t>urismo musical hemos duplicado el número de conciertos</w:t>
      </w:r>
      <w:r>
        <w:rPr>
          <w:rFonts w:eastAsia="Arial" w:cs="Arial" w:ascii="Arial" w:hAnsi="Arial"/>
          <w:color w:val="000000"/>
          <w:sz w:val="36"/>
        </w:rPr>
        <w:t xml:space="preserve"> y contamos con un nuevo recinto en el Puerto en otro claro ejemplo de la colaboración público-privada que revierte en la ciudad. Y sólo en los seis primeros meses del año Alicante ha acogido más de 40 congresos y eventos corporativos con 17.000 participantes, superando en un 13% el dato de todo el año pasado con un impacto de 6,4 millones de euros.</w:t>
      </w:r>
    </w:p>
    <w:p>
      <w:pPr>
        <w:pStyle w:val="Standard"/>
        <w:rPr>
          <w:color w:val="000000"/>
        </w:rPr>
      </w:pPr>
      <w:r>
        <w:rPr>
          <w:color w:val="000000"/>
        </w:rPr>
      </w:r>
    </w:p>
    <w:p>
      <w:pPr>
        <w:pStyle w:val="Standard"/>
        <w:rPr>
          <w:color w:val="000000"/>
        </w:rPr>
      </w:pPr>
      <w:r>
        <w:rPr>
          <w:rFonts w:eastAsia="Arial" w:cs="Arial" w:ascii="Arial" w:hAnsi="Arial"/>
          <w:color w:val="000000"/>
          <w:sz w:val="36"/>
        </w:rPr>
        <w:t xml:space="preserve"> </w:t>
      </w:r>
      <w:r>
        <w:rPr>
          <w:rFonts w:eastAsia="Arial" w:cs="Arial" w:ascii="Arial" w:hAnsi="Arial"/>
          <w:color w:val="000000"/>
          <w:sz w:val="36"/>
        </w:rPr>
        <w:t xml:space="preserve">. Desde que comenzó este despegue suelo repetir que  </w:t>
      </w:r>
      <w:r>
        <w:rPr>
          <w:rFonts w:eastAsia="Arial" w:cs="Arial" w:ascii="Arial" w:hAnsi="Arial"/>
          <w:b/>
          <w:bCs/>
          <w:color w:val="000000"/>
          <w:sz w:val="36"/>
        </w:rPr>
        <w:t xml:space="preserve">Alicante está </w:t>
      </w:r>
      <w:r>
        <w:rPr>
          <w:rFonts w:eastAsia="Arial" w:cs="Arial" w:ascii="Arial" w:hAnsi="Arial"/>
          <w:b/>
          <w:bCs/>
          <w:color w:val="000000"/>
          <w:kern w:val="2"/>
          <w:sz w:val="36"/>
          <w:szCs w:val="24"/>
          <w:lang w:val="es-ES" w:eastAsia="hi-IN" w:bidi="hi-IN"/>
        </w:rPr>
        <w:t>de moda</w:t>
      </w:r>
      <w:r>
        <w:rPr>
          <w:rFonts w:eastAsia="Arial" w:cs="Arial" w:ascii="Arial" w:hAnsi="Arial"/>
          <w:color w:val="000000"/>
          <w:sz w:val="36"/>
        </w:rPr>
        <w:t xml:space="preserve"> y que la gente quiere venir a conocerlo. Ahora añado que está pasando algo muy apetecible porque este año somos </w:t>
      </w:r>
      <w:r>
        <w:rPr>
          <w:rFonts w:eastAsia="Arial" w:cs="Arial" w:ascii="Arial" w:hAnsi="Arial"/>
          <w:b/>
          <w:bCs/>
          <w:color w:val="000000"/>
          <w:sz w:val="36"/>
        </w:rPr>
        <w:t>Capital Española de la Gastronomía</w:t>
      </w:r>
      <w:r>
        <w:rPr>
          <w:rFonts w:eastAsia="Arial" w:cs="Arial" w:ascii="Arial" w:hAnsi="Arial"/>
          <w:color w:val="000000"/>
          <w:sz w:val="36"/>
        </w:rPr>
        <w:t xml:space="preserve"> y ya les avanzo que las previsiones de 15 millones de impacto se van a quedar cortas. </w:t>
      </w:r>
      <w:r>
        <w:rPr>
          <w:rFonts w:eastAsia="Arial" w:cs="Arial" w:ascii="Arial" w:hAnsi="Arial"/>
          <w:b/>
          <w:bCs/>
          <w:color w:val="000000"/>
          <w:sz w:val="36"/>
        </w:rPr>
        <w:t>Va a ser difícil cuantificar el beneficio en imagen y proyección tanto a nivel nacional como fuera de nuestras fronteras</w:t>
      </w:r>
      <w:r>
        <w:rPr>
          <w:rFonts w:eastAsia="Arial" w:cs="Arial" w:ascii="Arial" w:hAnsi="Arial"/>
          <w:color w:val="000000"/>
          <w:sz w:val="36"/>
        </w:rPr>
        <w:t xml:space="preserve">. Hemos aparecido en los principales medios de comunicación como capital gastronómica, hemos estado presentes en ferias y presentaciones de destino en España y otros seis países y acabaremos el año con unas </w:t>
      </w:r>
      <w:r>
        <w:rPr>
          <w:rFonts w:eastAsia="Arial" w:cs="Arial" w:ascii="Arial" w:hAnsi="Arial"/>
          <w:b/>
          <w:bCs/>
          <w:color w:val="000000"/>
          <w:sz w:val="36"/>
        </w:rPr>
        <w:t>70 actividades</w:t>
      </w:r>
      <w:r>
        <w:rPr>
          <w:rFonts w:eastAsia="Arial" w:cs="Arial" w:ascii="Arial" w:hAnsi="Arial"/>
          <w:color w:val="000000"/>
          <w:sz w:val="36"/>
        </w:rPr>
        <w:t xml:space="preserve"> dentro de la capitalidad. Además, acabamos de poner en </w:t>
      </w:r>
      <w:r>
        <w:rPr>
          <w:rFonts w:eastAsia="Arial" w:cs="Arial" w:ascii="Arial" w:hAnsi="Arial"/>
          <w:b/>
          <w:bCs/>
          <w:color w:val="000000"/>
          <w:sz w:val="36"/>
        </w:rPr>
        <w:t xml:space="preserve">marcha una campaña de alto impacto a nivel nacional e internacional </w:t>
      </w:r>
      <w:r>
        <w:rPr>
          <w:rFonts w:eastAsia="Arial" w:cs="Arial" w:ascii="Arial" w:hAnsi="Arial"/>
          <w:color w:val="000000"/>
          <w:sz w:val="36"/>
        </w:rPr>
        <w:t>con la que llegaremos a los 20 millones de impactos sólo con la lona instalada en la Puerta del Sol de Madrid promocionando nuestra ciudad como el lugar donde venir a disfrutar y compartir con el mejor arroz del mundo en la mesa.</w:t>
      </w:r>
    </w:p>
    <w:p>
      <w:pPr>
        <w:pStyle w:val="Standard"/>
        <w:rPr>
          <w:rFonts w:ascii="Arial" w:hAnsi="Arial" w:eastAsia="Arial" w:cs="Arial"/>
          <w:color w:val="000000"/>
          <w:sz w:val="36"/>
        </w:rPr>
      </w:pPr>
      <w:r>
        <w:rPr>
          <w:rFonts w:eastAsia="Arial" w:cs="Arial" w:ascii="Arial" w:hAnsi="Arial"/>
          <w:color w:val="000000"/>
          <w:sz w:val="36"/>
        </w:rPr>
      </w:r>
    </w:p>
    <w:p>
      <w:pPr>
        <w:pStyle w:val="Normal"/>
        <w:rPr>
          <w:rFonts w:ascii="Arial" w:hAnsi="Arial"/>
          <w:color w:val="000000"/>
          <w:sz w:val="36"/>
          <w:szCs w:val="36"/>
        </w:rPr>
      </w:pPr>
      <w:r>
        <w:rPr>
          <w:rFonts w:eastAsia="Arial" w:cs="Arial" w:ascii="Arial" w:hAnsi="Arial"/>
          <w:color w:val="000000"/>
          <w:sz w:val="36"/>
          <w:szCs w:val="36"/>
          <w:lang w:val="es-ES"/>
        </w:rPr>
        <w:t>. Este sector se ver</w:t>
      </w:r>
      <w:r>
        <w:rPr>
          <w:rFonts w:ascii="Arial" w:hAnsi="Arial"/>
          <w:color w:val="000000"/>
          <w:sz w:val="36"/>
          <w:szCs w:val="36"/>
          <w:lang w:val="es-ES"/>
        </w:rPr>
        <w:t xml:space="preserve">á, sin duda, propulsado por la construcción del </w:t>
      </w:r>
      <w:r>
        <w:rPr>
          <w:rFonts w:ascii="Arial" w:hAnsi="Arial"/>
          <w:b/>
          <w:bCs/>
          <w:color w:val="000000"/>
          <w:sz w:val="36"/>
          <w:szCs w:val="36"/>
          <w:lang w:val="es-ES"/>
        </w:rPr>
        <w:t>Centro de Congresos en el Puerto de Alicante</w:t>
      </w:r>
      <w:r>
        <w:rPr>
          <w:rFonts w:ascii="Arial" w:hAnsi="Arial"/>
          <w:color w:val="000000"/>
          <w:sz w:val="36"/>
          <w:szCs w:val="36"/>
          <w:lang w:val="es-ES"/>
        </w:rPr>
        <w:t>. Un proyecto emblemático que la ciudad lleva mucho tiempo esperando y en el que el Ayuntamiento, la Generalitat, la Autoridad Portuaria y la Diputación siguen avanzando. El Centro de Congresos será un gran hito arquitectónico, un foco dinamizador de la economía local, así como un ejemplo de colaboración entre las distintas administraciones implicadas.</w:t>
      </w:r>
    </w:p>
    <w:p>
      <w:pPr>
        <w:pStyle w:val="Standard"/>
        <w:rPr>
          <w:color w:val="000000"/>
        </w:rPr>
      </w:pPr>
      <w:r>
        <w:rPr>
          <w:color w:val="000000"/>
        </w:rPr>
      </w:r>
    </w:p>
    <w:p>
      <w:pPr>
        <w:pStyle w:val="Standard"/>
        <w:rPr>
          <w:color w:val="000000"/>
        </w:rPr>
      </w:pPr>
      <w:r>
        <w:rPr>
          <w:rFonts w:eastAsia="Arial" w:cs="Arial" w:ascii="Arial" w:hAnsi="Arial"/>
          <w:color w:val="000000"/>
          <w:sz w:val="36"/>
        </w:rPr>
        <w:t xml:space="preserve">. Todo esto es motivo de orgullo pero también un extra de responsabilidad porque </w:t>
      </w:r>
      <w:r>
        <w:rPr>
          <w:rFonts w:eastAsia="Arial" w:cs="Arial" w:ascii="Arial" w:hAnsi="Arial"/>
          <w:b/>
          <w:bCs/>
          <w:color w:val="000000"/>
          <w:sz w:val="36"/>
        </w:rPr>
        <w:t>Alicante no puede y no va a morir de éxito</w:t>
      </w:r>
      <w:r>
        <w:rPr>
          <w:rFonts w:eastAsia="Arial" w:cs="Arial" w:ascii="Arial" w:hAnsi="Arial"/>
          <w:color w:val="000000"/>
          <w:sz w:val="36"/>
        </w:rPr>
        <w:t>. El turismo debe ser sostenible y sostenido en el tiempo. Es fundamental</w:t>
      </w:r>
      <w:r>
        <w:rPr>
          <w:rFonts w:eastAsia="Arial" w:cs="Arial" w:ascii="Arial" w:hAnsi="Arial"/>
          <w:b/>
          <w:bCs/>
          <w:color w:val="000000"/>
          <w:sz w:val="36"/>
        </w:rPr>
        <w:t xml:space="preserve"> buscar un equilibrio</w:t>
      </w:r>
      <w:r>
        <w:rPr>
          <w:rFonts w:eastAsia="Arial" w:cs="Arial" w:ascii="Arial" w:hAnsi="Arial"/>
          <w:color w:val="000000"/>
          <w:sz w:val="36"/>
        </w:rPr>
        <w:t xml:space="preserve"> entre turismo y ciudad, entre vecinos y visitantes y eso es lo que estamos haciendo.</w:t>
      </w:r>
    </w:p>
    <w:p>
      <w:pPr>
        <w:pStyle w:val="Standard"/>
        <w:rPr>
          <w:color w:val="000000"/>
        </w:rPr>
      </w:pPr>
      <w:r>
        <w:rPr>
          <w:color w:val="000000"/>
        </w:rPr>
      </w:r>
    </w:p>
    <w:p>
      <w:pPr>
        <w:pStyle w:val="Standard"/>
        <w:rPr>
          <w:color w:val="000000"/>
        </w:rPr>
      </w:pPr>
      <w:r>
        <w:rPr>
          <w:rFonts w:eastAsia="Arial" w:cs="Arial" w:ascii="Arial" w:hAnsi="Arial"/>
          <w:color w:val="000000"/>
          <w:sz w:val="36"/>
        </w:rPr>
        <w:t xml:space="preserve">. </w:t>
      </w:r>
      <w:r>
        <w:rPr>
          <w:rFonts w:eastAsia="Arial" w:cs="Arial" w:ascii="Arial" w:hAnsi="Arial"/>
          <w:color w:val="000000"/>
          <w:kern w:val="2"/>
          <w:sz w:val="36"/>
          <w:szCs w:val="24"/>
          <w:lang w:val="es-ES" w:eastAsia="hi-IN" w:bidi="hi-IN"/>
        </w:rPr>
        <w:t>L</w:t>
      </w:r>
      <w:r>
        <w:rPr>
          <w:rFonts w:eastAsia="Arial" w:cs="Arial" w:ascii="Arial" w:hAnsi="Arial"/>
          <w:color w:val="000000"/>
          <w:sz w:val="36"/>
        </w:rPr>
        <w:t>a pasada semana inicia</w:t>
      </w:r>
      <w:r>
        <w:rPr>
          <w:rFonts w:eastAsia="Arial" w:cs="Arial" w:ascii="Arial" w:hAnsi="Arial"/>
          <w:color w:val="000000"/>
          <w:kern w:val="2"/>
          <w:sz w:val="36"/>
          <w:szCs w:val="24"/>
          <w:lang w:val="es-ES" w:eastAsia="hi-IN" w:bidi="hi-IN"/>
        </w:rPr>
        <w:t>m</w:t>
      </w:r>
      <w:r>
        <w:rPr>
          <w:rFonts w:eastAsia="Arial" w:cs="Arial" w:ascii="Arial" w:hAnsi="Arial"/>
          <w:color w:val="000000"/>
          <w:sz w:val="36"/>
        </w:rPr>
        <w:t xml:space="preserve">os la </w:t>
      </w:r>
      <w:r>
        <w:rPr>
          <w:rFonts w:eastAsia="Arial" w:cs="Arial" w:ascii="Arial" w:hAnsi="Arial"/>
          <w:b/>
          <w:bCs/>
          <w:color w:val="000000"/>
          <w:sz w:val="36"/>
        </w:rPr>
        <w:t>tramitación de una modificación puntual del PGOU</w:t>
      </w:r>
      <w:r>
        <w:rPr>
          <w:rFonts w:eastAsia="Arial" w:cs="Arial" w:ascii="Arial" w:hAnsi="Arial"/>
          <w:color w:val="000000"/>
          <w:sz w:val="36"/>
        </w:rPr>
        <w:t xml:space="preserve"> </w:t>
      </w:r>
      <w:r>
        <w:rPr>
          <w:rFonts w:eastAsia="Arial" w:cs="Arial" w:ascii="Arial" w:hAnsi="Arial"/>
          <w:b/>
          <w:bCs/>
          <w:color w:val="000000"/>
          <w:sz w:val="36"/>
        </w:rPr>
        <w:t>para regular los usos turísticos en la ciudad</w:t>
      </w:r>
      <w:r>
        <w:rPr>
          <w:rFonts w:eastAsia="Arial" w:cs="Arial" w:ascii="Arial" w:hAnsi="Arial"/>
          <w:color w:val="000000"/>
          <w:sz w:val="36"/>
        </w:rPr>
        <w:t xml:space="preserve">. Esta modificación establece un </w:t>
      </w:r>
      <w:r>
        <w:rPr>
          <w:rFonts w:eastAsia="Arial" w:cs="Arial" w:ascii="Arial" w:hAnsi="Arial"/>
          <w:b/>
          <w:bCs/>
          <w:color w:val="000000"/>
          <w:sz w:val="36"/>
        </w:rPr>
        <w:t xml:space="preserve">límite de plazas turísticas por habitante </w:t>
      </w:r>
      <w:r>
        <w:rPr>
          <w:rFonts w:eastAsia="Arial" w:cs="Arial" w:ascii="Arial" w:hAnsi="Arial"/>
          <w:color w:val="000000"/>
          <w:sz w:val="36"/>
        </w:rPr>
        <w:t>y en las zonas de la ciudad en las que este límite se supere, no se concederán más licencias para usos turísticos. La situación de cada zona se revisará anualmente.</w:t>
      </w:r>
    </w:p>
    <w:p>
      <w:pPr>
        <w:pStyle w:val="Standard"/>
        <w:rPr>
          <w:color w:val="000000"/>
        </w:rPr>
      </w:pPr>
      <w:r>
        <w:rPr>
          <w:color w:val="000000"/>
        </w:rPr>
      </w:r>
    </w:p>
    <w:p>
      <w:pPr>
        <w:pStyle w:val="Standard"/>
        <w:rPr>
          <w:color w:val="000000"/>
        </w:rPr>
      </w:pPr>
      <w:r>
        <w:rPr>
          <w:rFonts w:eastAsia="Arial" w:cs="Arial" w:ascii="Arial" w:hAnsi="Arial"/>
          <w:color w:val="000000"/>
          <w:sz w:val="36"/>
        </w:rPr>
        <w:t xml:space="preserve">. Además, se establecen </w:t>
      </w:r>
      <w:r>
        <w:rPr>
          <w:rFonts w:eastAsia="Arial" w:cs="Arial" w:ascii="Arial" w:hAnsi="Arial"/>
          <w:b/>
          <w:bCs/>
          <w:color w:val="000000"/>
          <w:sz w:val="36"/>
        </w:rPr>
        <w:t>excepciones para la implantación de hoteles de 3, 4 y 5 estrellas</w:t>
      </w:r>
      <w:r>
        <w:rPr>
          <w:rFonts w:eastAsia="Arial" w:cs="Arial" w:ascii="Arial" w:hAnsi="Arial"/>
          <w:color w:val="000000"/>
          <w:sz w:val="36"/>
        </w:rPr>
        <w:t>, con el objetivo de promocionar un turismo de calidad.</w:t>
      </w:r>
    </w:p>
    <w:p>
      <w:pPr>
        <w:pStyle w:val="Standard"/>
        <w:rPr>
          <w:color w:val="000000"/>
        </w:rPr>
      </w:pPr>
      <w:r>
        <w:rPr>
          <w:color w:val="000000"/>
        </w:rPr>
      </w:r>
    </w:p>
    <w:p>
      <w:pPr>
        <w:pStyle w:val="Standard"/>
        <w:rPr>
          <w:color w:val="000000"/>
        </w:rPr>
      </w:pPr>
      <w:r>
        <w:rPr>
          <w:rFonts w:eastAsia="Arial" w:cs="Arial" w:ascii="Arial" w:hAnsi="Arial"/>
          <w:color w:val="000000"/>
          <w:sz w:val="36"/>
        </w:rPr>
        <w:t xml:space="preserve">. Por otro lado, se </w:t>
      </w:r>
      <w:r>
        <w:rPr>
          <w:rFonts w:eastAsia="Arial" w:cs="Arial" w:ascii="Arial" w:hAnsi="Arial"/>
          <w:b/>
          <w:bCs/>
          <w:color w:val="000000"/>
          <w:sz w:val="36"/>
        </w:rPr>
        <w:t>prohíbe la implantación</w:t>
      </w:r>
      <w:r>
        <w:rPr>
          <w:rFonts w:eastAsia="Arial" w:cs="Arial" w:ascii="Arial" w:hAnsi="Arial"/>
          <w:color w:val="000000"/>
          <w:sz w:val="36"/>
        </w:rPr>
        <w:t xml:space="preserve"> de usos turísticos en </w:t>
      </w:r>
      <w:r>
        <w:rPr>
          <w:rFonts w:eastAsia="Arial" w:cs="Arial" w:ascii="Arial" w:hAnsi="Arial"/>
          <w:b/>
          <w:bCs/>
          <w:color w:val="000000"/>
          <w:sz w:val="36"/>
        </w:rPr>
        <w:t>plantas bajas de las principales vías comerciales</w:t>
      </w:r>
      <w:r>
        <w:rPr>
          <w:rFonts w:eastAsia="Arial" w:cs="Arial" w:ascii="Arial" w:hAnsi="Arial"/>
          <w:color w:val="000000"/>
          <w:sz w:val="36"/>
        </w:rPr>
        <w:t xml:space="preserve"> para favorecer el desarrollo comercial.</w:t>
      </w:r>
    </w:p>
    <w:p>
      <w:pPr>
        <w:pStyle w:val="Standard"/>
        <w:rPr>
          <w:color w:val="000000"/>
        </w:rPr>
      </w:pPr>
      <w:r>
        <w:rPr>
          <w:color w:val="000000"/>
        </w:rPr>
      </w:r>
    </w:p>
    <w:p>
      <w:pPr>
        <w:pStyle w:val="Standard"/>
        <w:rPr>
          <w:color w:val="000000"/>
        </w:rPr>
      </w:pPr>
      <w:r>
        <w:rPr>
          <w:rFonts w:eastAsia="Arial" w:cs="Arial" w:ascii="Arial" w:hAnsi="Arial"/>
          <w:color w:val="000000"/>
          <w:sz w:val="36"/>
        </w:rPr>
        <w:t xml:space="preserve">. Por último, los establecimientos turísticos en edificios con uso residencial deberán contar un </w:t>
      </w:r>
      <w:r>
        <w:rPr>
          <w:rFonts w:eastAsia="Arial" w:cs="Arial" w:ascii="Arial" w:hAnsi="Arial"/>
          <w:b/>
          <w:bCs/>
          <w:color w:val="000000"/>
          <w:sz w:val="36"/>
        </w:rPr>
        <w:t>acceso independiente</w:t>
      </w:r>
      <w:r>
        <w:rPr>
          <w:rFonts w:eastAsia="Arial" w:cs="Arial" w:ascii="Arial" w:hAnsi="Arial"/>
          <w:color w:val="000000"/>
          <w:sz w:val="36"/>
        </w:rPr>
        <w:t xml:space="preserve"> y exclusivo y garantizar que no interferirán en la vida comunitaria del resto de residentes ni compartirán espacios comunes.</w:t>
      </w:r>
    </w:p>
    <w:p>
      <w:pPr>
        <w:pStyle w:val="Normal"/>
        <w:rPr>
          <w:color w:val="000000"/>
        </w:rPr>
      </w:pPr>
      <w:r>
        <w:rPr>
          <w:color w:val="000000"/>
        </w:rPr>
      </w:r>
    </w:p>
    <w:p>
      <w:pPr>
        <w:pStyle w:val="Normal"/>
        <w:rPr>
          <w:color w:val="000000"/>
        </w:rPr>
      </w:pPr>
      <w:r>
        <w:rPr>
          <w:rFonts w:eastAsia="Arial" w:cs="Arial" w:ascii="Arial" w:hAnsi="Arial"/>
          <w:b w:val="false"/>
          <w:color w:val="000000"/>
          <w:sz w:val="36"/>
          <w:u w:val="none"/>
        </w:rPr>
        <w:t xml:space="preserve">. En resumen, nuestra obligación como administración pública es </w:t>
      </w:r>
      <w:r>
        <w:rPr>
          <w:rFonts w:eastAsia="Arial" w:cs="Arial" w:ascii="Arial" w:hAnsi="Arial"/>
          <w:b/>
          <w:bCs/>
          <w:color w:val="000000"/>
          <w:sz w:val="36"/>
          <w:u w:val="none"/>
        </w:rPr>
        <w:t>crear las condiciones para que las cosas ocurran, facilitarle la vida al ciudadano y a las empresas</w:t>
      </w:r>
      <w:r>
        <w:rPr>
          <w:rFonts w:eastAsia="Arial" w:cs="Arial" w:ascii="Arial" w:hAnsi="Arial"/>
          <w:b w:val="false"/>
          <w:color w:val="000000"/>
          <w:sz w:val="36"/>
          <w:u w:val="none"/>
        </w:rPr>
        <w:t xml:space="preserve"> porque esa será la mejor política social. También como administración local y con todas las dificultades que ello conlleva por el </w:t>
      </w:r>
      <w:r>
        <w:rPr>
          <w:rFonts w:eastAsia="Arial" w:cs="Arial" w:ascii="Arial" w:hAnsi="Arial"/>
          <w:b/>
          <w:bCs/>
          <w:color w:val="000000"/>
          <w:sz w:val="36"/>
          <w:u w:val="none"/>
        </w:rPr>
        <w:t>nulo apoyo del Gobierno central</w:t>
      </w:r>
      <w:r>
        <w:rPr>
          <w:rFonts w:eastAsia="Arial" w:cs="Arial" w:ascii="Arial" w:hAnsi="Arial"/>
          <w:b w:val="false"/>
          <w:color w:val="000000"/>
          <w:sz w:val="36"/>
          <w:u w:val="none"/>
        </w:rPr>
        <w:t xml:space="preserve">, por no decir los palos en las ruedas que insiste en colocarnos, nuestro compromiso es reducir la carga fiscal de los alicantinos. Por ello hemos llevado a cabo una </w:t>
      </w:r>
      <w:r>
        <w:rPr>
          <w:rFonts w:eastAsia="Arial" w:cs="Arial" w:ascii="Arial" w:hAnsi="Arial"/>
          <w:b/>
          <w:bCs/>
          <w:color w:val="000000"/>
          <w:sz w:val="36"/>
          <w:u w:val="none"/>
        </w:rPr>
        <w:t>rebaja del IBI del 1,20% este año que se suma al 5% llevada a cabo en 2019</w:t>
      </w:r>
      <w:r>
        <w:rPr>
          <w:rFonts w:eastAsia="Arial" w:cs="Arial" w:ascii="Arial" w:hAnsi="Arial"/>
          <w:b w:val="false"/>
          <w:color w:val="000000"/>
          <w:sz w:val="36"/>
          <w:u w:val="none"/>
        </w:rPr>
        <w:t xml:space="preserve">. Nuestro objetivo, y así lo hemos </w:t>
      </w:r>
      <w:r>
        <w:rPr>
          <w:rFonts w:eastAsia="Arial" w:cs="Arial" w:ascii="Arial" w:hAnsi="Arial"/>
          <w:b/>
          <w:bCs/>
          <w:color w:val="000000"/>
          <w:sz w:val="36"/>
          <w:u w:val="none"/>
        </w:rPr>
        <w:t>pactado</w:t>
      </w:r>
      <w:r>
        <w:rPr>
          <w:rFonts w:eastAsia="Arial" w:cs="Arial" w:ascii="Arial" w:hAnsi="Arial"/>
          <w:b w:val="false"/>
          <w:color w:val="000000"/>
          <w:sz w:val="36"/>
          <w:u w:val="none"/>
        </w:rPr>
        <w:t xml:space="preserve"> con el grupo municipal </w:t>
      </w:r>
      <w:r>
        <w:rPr>
          <w:rFonts w:eastAsia="Arial" w:cs="Arial" w:ascii="Arial" w:hAnsi="Arial"/>
          <w:b/>
          <w:bCs/>
          <w:color w:val="000000"/>
          <w:sz w:val="36"/>
          <w:u w:val="none"/>
        </w:rPr>
        <w:t>Vox</w:t>
      </w:r>
      <w:r>
        <w:rPr>
          <w:rFonts w:eastAsia="Arial" w:cs="Arial" w:ascii="Arial" w:hAnsi="Arial"/>
          <w:b w:val="false"/>
          <w:color w:val="000000"/>
          <w:sz w:val="36"/>
          <w:u w:val="none"/>
        </w:rPr>
        <w:t xml:space="preserve">, es continuar por esta senda con rebajas que si sumamos la de este ejercicio y los dos próximos alcanzarán los </w:t>
      </w:r>
      <w:r>
        <w:rPr>
          <w:rFonts w:eastAsia="Arial" w:cs="Arial" w:ascii="Arial" w:hAnsi="Arial"/>
          <w:b/>
          <w:bCs/>
          <w:color w:val="000000"/>
          <w:sz w:val="36"/>
          <w:u w:val="none"/>
        </w:rPr>
        <w:t>3,3 millones de ahorro</w:t>
      </w:r>
      <w:r>
        <w:rPr>
          <w:rFonts w:eastAsia="Arial" w:cs="Arial" w:ascii="Arial" w:hAnsi="Arial"/>
          <w:b w:val="false"/>
          <w:color w:val="000000"/>
          <w:sz w:val="36"/>
          <w:u w:val="none"/>
        </w:rPr>
        <w:t xml:space="preserve"> para los ciudadanos. Un ahorro que podría ser todavía mayor si el Gobierno nos permitiera disponer de nuestros remanentes.</w:t>
      </w:r>
    </w:p>
    <w:p>
      <w:pPr>
        <w:pStyle w:val="Normal"/>
        <w:rPr>
          <w:rFonts w:ascii="Arial" w:hAnsi="Arial" w:eastAsia="Arial" w:cs="Arial"/>
          <w:b w:val="false"/>
          <w:b w:val="false"/>
          <w:bCs/>
          <w:i w:val="false"/>
          <w:i w:val="false"/>
          <w:caps w:val="false"/>
          <w:smallCaps w:val="false"/>
          <w:color w:val="000000"/>
          <w:spacing w:val="0"/>
          <w:sz w:val="36"/>
          <w:szCs w:val="36"/>
          <w:u w:val="none"/>
        </w:rPr>
      </w:pPr>
      <w:r>
        <w:rPr>
          <w:rFonts w:eastAsia="Arial" w:cs="Arial" w:ascii="Arial" w:hAnsi="Arial"/>
          <w:b w:val="false"/>
          <w:bCs/>
          <w:i w:val="false"/>
          <w:caps w:val="false"/>
          <w:smallCaps w:val="false"/>
          <w:color w:val="000000"/>
          <w:spacing w:val="0"/>
          <w:sz w:val="36"/>
          <w:szCs w:val="36"/>
          <w:u w:val="none"/>
        </w:rPr>
      </w:r>
    </w:p>
    <w:p>
      <w:pPr>
        <w:pStyle w:val="Normal"/>
        <w:rPr>
          <w:rFonts w:ascii="Arial" w:hAnsi="Arial" w:cs="Arial"/>
          <w:color w:val="000000"/>
        </w:rPr>
      </w:pPr>
      <w:r>
        <w:rPr>
          <w:rFonts w:cs="Arial" w:ascii="Arial" w:hAnsi="Arial"/>
          <w:color w:val="000000"/>
        </w:rPr>
      </w:r>
    </w:p>
    <w:p>
      <w:pPr>
        <w:pStyle w:val="Normal"/>
        <w:rPr>
          <w:color w:val="000000"/>
        </w:rPr>
      </w:pPr>
      <w:r>
        <w:rPr>
          <w:rFonts w:eastAsia="Arial" w:cs="Arial" w:ascii="Arial" w:hAnsi="Arial"/>
          <w:b w:val="false"/>
          <w:bCs/>
          <w:i w:val="false"/>
          <w:caps w:val="false"/>
          <w:smallCaps w:val="false"/>
          <w:color w:val="000000"/>
          <w:spacing w:val="0"/>
          <w:sz w:val="36"/>
          <w:szCs w:val="36"/>
          <w:u w:val="none"/>
        </w:rPr>
        <w:t xml:space="preserve">. Dentro de todo este </w:t>
      </w:r>
      <w:r>
        <w:rPr>
          <w:rFonts w:eastAsia="Arial" w:cs="Arial" w:ascii="Arial" w:hAnsi="Arial"/>
          <w:b/>
          <w:bCs/>
          <w:i w:val="false"/>
          <w:caps w:val="false"/>
          <w:smallCaps w:val="false"/>
          <w:color w:val="000000"/>
          <w:spacing w:val="0"/>
          <w:sz w:val="36"/>
          <w:szCs w:val="36"/>
          <w:u w:val="none"/>
        </w:rPr>
        <w:t>ecosistema económico y productivo la innovación es la clave</w:t>
      </w:r>
      <w:r>
        <w:rPr>
          <w:rFonts w:eastAsia="Arial" w:cs="Arial" w:ascii="Arial" w:hAnsi="Arial"/>
          <w:b w:val="false"/>
          <w:bCs/>
          <w:i w:val="false"/>
          <w:caps w:val="false"/>
          <w:smallCaps w:val="false"/>
          <w:color w:val="000000"/>
          <w:spacing w:val="0"/>
          <w:sz w:val="36"/>
          <w:szCs w:val="36"/>
          <w:u w:val="none"/>
        </w:rPr>
        <w:t xml:space="preserve"> para ser realmente competitivos y seguir creciendo. Y Alicante lo es. Estamos poniendo todo nuestro empeño en ello.</w:t>
      </w:r>
    </w:p>
    <w:p>
      <w:pPr>
        <w:pStyle w:val="Normal"/>
        <w:rPr>
          <w:rFonts w:ascii="Arial" w:hAnsi="Arial" w:eastAsia="Arial" w:cs="Arial"/>
          <w:b w:val="false"/>
          <w:b w:val="false"/>
          <w:bCs/>
          <w:i w:val="false"/>
          <w:i w:val="false"/>
          <w:caps w:val="false"/>
          <w:smallCaps w:val="false"/>
          <w:color w:val="000000"/>
          <w:spacing w:val="0"/>
          <w:sz w:val="36"/>
          <w:szCs w:val="36"/>
          <w:u w:val="none"/>
        </w:rPr>
      </w:pPr>
      <w:r>
        <w:rPr>
          <w:rFonts w:eastAsia="Arial" w:cs="Arial" w:ascii="Arial" w:hAnsi="Arial"/>
          <w:b w:val="false"/>
          <w:bCs/>
          <w:i w:val="false"/>
          <w:caps w:val="false"/>
          <w:smallCaps w:val="false"/>
          <w:color w:val="000000"/>
          <w:spacing w:val="0"/>
          <w:sz w:val="36"/>
          <w:szCs w:val="36"/>
          <w:u w:val="none"/>
        </w:rPr>
      </w:r>
    </w:p>
    <w:p>
      <w:pPr>
        <w:pStyle w:val="Normal"/>
        <w:rPr>
          <w:color w:val="000000"/>
        </w:rPr>
      </w:pPr>
      <w:r>
        <w:rPr>
          <w:rFonts w:eastAsia="Arial" w:cs="Arial" w:ascii="Arial" w:hAnsi="Arial"/>
          <w:b w:val="false"/>
          <w:bCs/>
          <w:i w:val="false"/>
          <w:caps w:val="false"/>
          <w:smallCaps w:val="false"/>
          <w:color w:val="000000"/>
          <w:spacing w:val="0"/>
          <w:sz w:val="36"/>
          <w:szCs w:val="36"/>
          <w:u w:val="none"/>
        </w:rPr>
        <w:t xml:space="preserve">. </w:t>
      </w:r>
      <w:r>
        <w:rPr>
          <w:rFonts w:cs="Arial" w:ascii="Arial" w:hAnsi="Arial"/>
          <w:b w:val="false"/>
          <w:bCs/>
          <w:i w:val="false"/>
          <w:caps w:val="false"/>
          <w:smallCaps w:val="false"/>
          <w:color w:val="000000"/>
          <w:spacing w:val="0"/>
          <w:sz w:val="36"/>
          <w:szCs w:val="36"/>
        </w:rPr>
        <w:t xml:space="preserve">Nuestra ciudad ha sido </w:t>
      </w:r>
      <w:r>
        <w:rPr>
          <w:rFonts w:cs="Arial" w:ascii="Arial" w:hAnsi="Arial"/>
          <w:b/>
          <w:bCs/>
          <w:i w:val="false"/>
          <w:caps w:val="false"/>
          <w:smallCaps w:val="false"/>
          <w:color w:val="000000"/>
          <w:spacing w:val="0"/>
          <w:sz w:val="36"/>
          <w:szCs w:val="36"/>
        </w:rPr>
        <w:t>seleccionada por la Comisión Europea como semifinalista a los premios como Capital Europea de la Innovación 2026</w:t>
      </w:r>
      <w:r>
        <w:rPr>
          <w:rFonts w:cs="Arial" w:ascii="Arial" w:hAnsi="Arial"/>
          <w:b w:val="false"/>
          <w:bCs/>
          <w:i w:val="false"/>
          <w:caps w:val="false"/>
          <w:smallCaps w:val="false"/>
          <w:color w:val="000000"/>
          <w:spacing w:val="0"/>
          <w:sz w:val="36"/>
          <w:szCs w:val="36"/>
        </w:rPr>
        <w:t>. Todo un logro que nos sitúa como referente de innovación a nivel internacional. Es, sin duda, una muy buena noticia que Alicante compita</w:t>
      </w:r>
      <w:r>
        <w:rPr>
          <w:rFonts w:cs="Arial" w:ascii="Arial" w:hAnsi="Arial"/>
          <w:b w:val="false"/>
          <w:i w:val="false"/>
          <w:caps w:val="false"/>
          <w:smallCaps w:val="false"/>
          <w:color w:val="000000"/>
          <w:spacing w:val="0"/>
          <w:sz w:val="36"/>
          <w:szCs w:val="36"/>
        </w:rPr>
        <w:t xml:space="preserve"> junto a otras cinco ciudades europeas: Grenoble (Francia), Liverpool (Reino Unido), Riga (Letonia), Rotterdam y La Haya (Países Bajos). Ser la única candidata española añade más mérito a esta selección si cabe, además de que las otras cinco nos doblan en población. Esta misma mañana, antes de este Pleno, hemos defendido la candidatura frente al jurado de la Comisión Europea.</w:t>
      </w:r>
    </w:p>
    <w:p>
      <w:pPr>
        <w:pStyle w:val="Normal"/>
        <w:rPr>
          <w:color w:val="000000"/>
        </w:rPr>
      </w:pPr>
      <w:r>
        <w:rPr>
          <w:color w:val="000000"/>
        </w:rPr>
      </w:r>
    </w:p>
    <w:p>
      <w:pPr>
        <w:pStyle w:val="Normal"/>
        <w:rPr>
          <w:rFonts w:ascii="Arial" w:hAnsi="Arial" w:cs="Arial"/>
          <w:b w:val="false"/>
          <w:b w:val="false"/>
          <w:i w:val="false"/>
          <w:i w:val="false"/>
          <w:caps w:val="false"/>
          <w:smallCaps w:val="false"/>
          <w:color w:val="000000"/>
          <w:spacing w:val="0"/>
          <w:sz w:val="36"/>
          <w:szCs w:val="36"/>
        </w:rPr>
      </w:pPr>
      <w:r>
        <w:rPr>
          <w:rFonts w:eastAsia="Arial" w:cs="Arial" w:ascii="Arial" w:hAnsi="Arial"/>
          <w:b w:val="false"/>
          <w:bCs/>
          <w:i w:val="false"/>
          <w:caps w:val="false"/>
          <w:smallCaps w:val="false"/>
          <w:color w:val="000000"/>
          <w:spacing w:val="0"/>
          <w:sz w:val="36"/>
          <w:szCs w:val="36"/>
          <w:u w:val="none"/>
        </w:rPr>
        <w:t xml:space="preserve">. </w:t>
      </w:r>
      <w:r>
        <w:rPr>
          <w:rFonts w:cs="Arial" w:ascii="Arial" w:hAnsi="Arial"/>
          <w:b w:val="false"/>
          <w:i w:val="false"/>
          <w:caps w:val="false"/>
          <w:smallCaps w:val="false"/>
          <w:color w:val="000000"/>
          <w:spacing w:val="0"/>
          <w:sz w:val="36"/>
          <w:szCs w:val="36"/>
        </w:rPr>
        <w:t>Nuestra candidatura,</w:t>
      </w:r>
      <w:r>
        <w:rPr>
          <w:rFonts w:cs="Arial" w:ascii="Arial" w:hAnsi="Arial"/>
          <w:b/>
          <w:bCs/>
          <w:i w:val="false"/>
          <w:caps w:val="false"/>
          <w:smallCaps w:val="false"/>
          <w:color w:val="000000"/>
          <w:spacing w:val="0"/>
          <w:sz w:val="36"/>
          <w:szCs w:val="36"/>
        </w:rPr>
        <w:t xml:space="preserve"> articulada a través de la estrategia municipal Alicante Futura</w:t>
      </w:r>
      <w:r>
        <w:rPr>
          <w:rFonts w:cs="Arial" w:ascii="Arial" w:hAnsi="Arial"/>
          <w:b w:val="false"/>
          <w:i w:val="false"/>
          <w:caps w:val="false"/>
          <w:smallCaps w:val="false"/>
          <w:color w:val="000000"/>
          <w:spacing w:val="0"/>
          <w:sz w:val="36"/>
          <w:szCs w:val="36"/>
        </w:rPr>
        <w:t>, pone en valor los esfuerzos en innovación que se están realizando tanto a nivel público como privado en nuestra ciudad. Hablamos de un proyecto con el que desde el Ayuntamiento de Alicante hacemos ciudad, siempre en colaboración con nuestro sector productivo y empresarial, y con la implicación de otras ciudades y administraciones. Desde Aguas de Alicante a la Ciudad de la Luz, la Euipo, el Parque Científico de la Universidad de Alicante o la Conselleria de Innovación.</w:t>
      </w:r>
    </w:p>
    <w:p>
      <w:pPr>
        <w:pStyle w:val="Normal"/>
        <w:rPr>
          <w:color w:val="000000"/>
        </w:rPr>
      </w:pPr>
      <w:r>
        <w:rPr>
          <w:color w:val="000000"/>
        </w:rPr>
      </w:r>
    </w:p>
    <w:p>
      <w:pPr>
        <w:pStyle w:val="Normal"/>
        <w:jc w:val="left"/>
        <w:rPr>
          <w:color w:val="000000"/>
        </w:rPr>
      </w:pPr>
      <w:r>
        <w:rPr>
          <w:rFonts w:eastAsia="Arial" w:cs="Arial" w:ascii="Arial" w:hAnsi="Arial"/>
          <w:b w:val="false"/>
          <w:bCs/>
          <w:i w:val="false"/>
          <w:caps w:val="false"/>
          <w:smallCaps w:val="false"/>
          <w:color w:val="000000"/>
          <w:spacing w:val="0"/>
          <w:sz w:val="36"/>
          <w:szCs w:val="36"/>
          <w:u w:val="none"/>
        </w:rPr>
        <w:t xml:space="preserve">. </w:t>
      </w:r>
      <w:r>
        <w:rPr>
          <w:rFonts w:cs="Arial" w:ascii="Arial" w:hAnsi="Arial"/>
          <w:b w:val="false"/>
          <w:i w:val="false"/>
          <w:caps w:val="false"/>
          <w:smallCaps w:val="false"/>
          <w:color w:val="000000"/>
          <w:spacing w:val="0"/>
          <w:sz w:val="36"/>
          <w:szCs w:val="36"/>
        </w:rPr>
        <w:t xml:space="preserve">A lo largo de casi una década, </w:t>
      </w:r>
      <w:r>
        <w:rPr>
          <w:rFonts w:cs="Arial" w:ascii="Arial" w:hAnsi="Arial"/>
          <w:b/>
          <w:bCs/>
          <w:i w:val="false"/>
          <w:caps w:val="false"/>
          <w:smallCaps w:val="false"/>
          <w:color w:val="000000"/>
          <w:spacing w:val="0"/>
          <w:sz w:val="36"/>
          <w:szCs w:val="36"/>
        </w:rPr>
        <w:t xml:space="preserve">Alicante se ha convertido en un laboratorio urbano de innovación </w:t>
      </w:r>
      <w:r>
        <w:rPr>
          <w:rFonts w:cs="Arial" w:ascii="Arial" w:hAnsi="Arial"/>
          <w:b w:val="false"/>
          <w:i w:val="false"/>
          <w:caps w:val="false"/>
          <w:smallCaps w:val="false"/>
          <w:color w:val="000000"/>
          <w:spacing w:val="0"/>
          <w:sz w:val="36"/>
          <w:szCs w:val="36"/>
        </w:rPr>
        <w:t xml:space="preserve">como se puede ver en el Portfolio de Alicante Futura con proyectos como el </w:t>
      </w:r>
      <w:r>
        <w:rPr>
          <w:rFonts w:cs="Arial" w:ascii="Arial" w:hAnsi="Arial"/>
          <w:b/>
          <w:bCs/>
          <w:i w:val="false"/>
          <w:caps w:val="false"/>
          <w:smallCaps w:val="false"/>
          <w:color w:val="000000"/>
          <w:spacing w:val="0"/>
          <w:sz w:val="36"/>
          <w:szCs w:val="36"/>
        </w:rPr>
        <w:t>Plan de Movilidad Urbana Sostenible</w:t>
      </w:r>
      <w:r>
        <w:rPr>
          <w:rFonts w:cs="Arial" w:ascii="Arial" w:hAnsi="Arial"/>
          <w:b w:val="false"/>
          <w:i w:val="false"/>
          <w:caps w:val="false"/>
          <w:smallCaps w:val="false"/>
          <w:color w:val="000000"/>
          <w:spacing w:val="0"/>
          <w:sz w:val="36"/>
          <w:szCs w:val="36"/>
        </w:rPr>
        <w:t xml:space="preserve">, la Estrategia de Desarrollo Urbano Sostenible e Integrado (Edusi), el proyecto de digitalización del agua B-WaterSmart, el </w:t>
      </w:r>
      <w:r>
        <w:rPr>
          <w:rFonts w:cs="Arial" w:ascii="Arial" w:hAnsi="Arial"/>
          <w:b/>
          <w:bCs/>
          <w:i w:val="false"/>
          <w:caps w:val="false"/>
          <w:smallCaps w:val="false"/>
          <w:color w:val="000000"/>
          <w:spacing w:val="0"/>
          <w:sz w:val="36"/>
          <w:szCs w:val="36"/>
        </w:rPr>
        <w:t>Plan Alicante Smart City 2.0</w:t>
      </w:r>
      <w:r>
        <w:rPr>
          <w:rFonts w:cs="Arial" w:ascii="Arial" w:hAnsi="Arial"/>
          <w:b w:val="false"/>
          <w:i w:val="false"/>
          <w:caps w:val="false"/>
          <w:smallCaps w:val="false"/>
          <w:color w:val="000000"/>
          <w:spacing w:val="0"/>
          <w:sz w:val="36"/>
          <w:szCs w:val="36"/>
        </w:rPr>
        <w:t xml:space="preserve">; la </w:t>
      </w:r>
      <w:r>
        <w:rPr>
          <w:rFonts w:cs="Arial" w:ascii="Arial" w:hAnsi="Arial"/>
          <w:b/>
          <w:bCs/>
          <w:i w:val="false"/>
          <w:caps w:val="false"/>
          <w:smallCaps w:val="false"/>
          <w:color w:val="000000"/>
          <w:spacing w:val="0"/>
          <w:sz w:val="36"/>
          <w:szCs w:val="36"/>
        </w:rPr>
        <w:t>digitalización de la venta de  títulos de transporte público</w:t>
      </w:r>
      <w:r>
        <w:rPr>
          <w:rFonts w:cs="Arial" w:ascii="Arial" w:hAnsi="Arial"/>
          <w:b w:val="false"/>
          <w:i w:val="false"/>
          <w:caps w:val="false"/>
          <w:smallCaps w:val="false"/>
          <w:color w:val="000000"/>
          <w:spacing w:val="0"/>
          <w:sz w:val="36"/>
          <w:szCs w:val="36"/>
        </w:rPr>
        <w:t>, la red de cámaras inteligentes Red.es para el control del tráfico y la mejora de la movilidad de “</w:t>
      </w:r>
      <w:r>
        <w:rPr>
          <w:rFonts w:cs="Arial" w:ascii="Arial" w:hAnsi="Arial"/>
          <w:b/>
          <w:bCs/>
          <w:i w:val="false"/>
          <w:caps w:val="false"/>
          <w:smallCaps w:val="false"/>
          <w:color w:val="000000"/>
          <w:spacing w:val="0"/>
          <w:sz w:val="36"/>
          <w:szCs w:val="36"/>
        </w:rPr>
        <w:t>Alicante se mueve’</w:t>
      </w:r>
      <w:r>
        <w:rPr>
          <w:rFonts w:cs="Arial" w:ascii="Arial" w:hAnsi="Arial"/>
          <w:b w:val="false"/>
          <w:i w:val="false"/>
          <w:caps w:val="false"/>
          <w:smallCaps w:val="false"/>
          <w:color w:val="000000"/>
          <w:spacing w:val="0"/>
          <w:sz w:val="36"/>
          <w:szCs w:val="36"/>
        </w:rPr>
        <w:t>, junto a la sensorización de la Zona de Bajas Emisiones y la información en tiempo real sobre la calidad del aire, la </w:t>
      </w:r>
      <w:r>
        <w:rPr>
          <w:rFonts w:cs="Arial" w:ascii="Arial" w:hAnsi="Arial"/>
          <w:b/>
          <w:bCs/>
          <w:i w:val="false"/>
          <w:caps w:val="false"/>
          <w:smallCaps w:val="false"/>
          <w:color w:val="000000"/>
          <w:spacing w:val="0"/>
          <w:sz w:val="36"/>
          <w:szCs w:val="36"/>
        </w:rPr>
        <w:t>digitalización de las áreas empresariales</w:t>
      </w:r>
      <w:r>
        <w:rPr>
          <w:rFonts w:cs="Arial" w:ascii="Arial" w:hAnsi="Arial"/>
          <w:b w:val="false"/>
          <w:i w:val="false"/>
          <w:caps w:val="false"/>
          <w:smallCaps w:val="false"/>
          <w:color w:val="000000"/>
          <w:spacing w:val="0"/>
          <w:sz w:val="36"/>
          <w:szCs w:val="36"/>
        </w:rPr>
        <w:t xml:space="preserve"> mediante cámaras y sensores, los avances en sostenibilidad y autoconsumo energético con la  instalación de p</w:t>
      </w:r>
      <w:r>
        <w:rPr>
          <w:rFonts w:cs="Arial" w:ascii="Arial" w:hAnsi="Arial"/>
          <w:b/>
          <w:bCs/>
          <w:i w:val="false"/>
          <w:caps w:val="false"/>
          <w:smallCaps w:val="false"/>
          <w:color w:val="000000"/>
          <w:spacing w:val="0"/>
          <w:sz w:val="36"/>
          <w:szCs w:val="36"/>
        </w:rPr>
        <w:t>aneles fotovoltaicos en edificios públicos</w:t>
      </w:r>
      <w:r>
        <w:rPr>
          <w:rFonts w:cs="Arial" w:ascii="Arial" w:hAnsi="Arial"/>
          <w:b w:val="false"/>
          <w:i w:val="false"/>
          <w:caps w:val="false"/>
          <w:smallCaps w:val="false"/>
          <w:color w:val="000000"/>
          <w:spacing w:val="0"/>
          <w:sz w:val="36"/>
          <w:szCs w:val="36"/>
        </w:rPr>
        <w:t xml:space="preserve"> y centros de enseñanza, así como la adopción de la </w:t>
      </w:r>
      <w:r>
        <w:rPr>
          <w:rFonts w:cs="Arial" w:ascii="Arial" w:hAnsi="Arial"/>
          <w:b/>
          <w:bCs/>
          <w:i w:val="false"/>
          <w:caps w:val="false"/>
          <w:smallCaps w:val="false"/>
          <w:color w:val="000000"/>
          <w:spacing w:val="0"/>
          <w:sz w:val="36"/>
          <w:szCs w:val="36"/>
        </w:rPr>
        <w:t>tecnología led en todo el alumbrado público</w:t>
      </w:r>
      <w:r>
        <w:rPr>
          <w:rFonts w:cs="Arial" w:ascii="Arial" w:hAnsi="Arial"/>
          <w:b w:val="false"/>
          <w:i w:val="false"/>
          <w:caps w:val="false"/>
          <w:smallCaps w:val="false"/>
          <w:color w:val="000000"/>
          <w:spacing w:val="0"/>
          <w:sz w:val="36"/>
          <w:szCs w:val="36"/>
        </w:rPr>
        <w:t>.</w:t>
      </w:r>
    </w:p>
    <w:p>
      <w:pPr>
        <w:pStyle w:val="Normal"/>
        <w:rPr>
          <w:color w:val="000000"/>
          <w:sz w:val="36"/>
          <w:szCs w:val="36"/>
        </w:rPr>
      </w:pPr>
      <w:r>
        <w:rPr>
          <w:color w:val="000000"/>
          <w:sz w:val="36"/>
          <w:szCs w:val="36"/>
        </w:rPr>
      </w:r>
    </w:p>
    <w:p>
      <w:pPr>
        <w:pStyle w:val="Normal"/>
        <w:rPr>
          <w:rFonts w:ascii="Arial" w:hAnsi="Arial" w:cs="Arial"/>
          <w:color w:val="000000"/>
          <w:sz w:val="36"/>
          <w:szCs w:val="36"/>
        </w:rPr>
      </w:pPr>
      <w:r>
        <w:rPr>
          <w:rFonts w:eastAsia="Arial" w:cs="Arial" w:ascii="Arial" w:hAnsi="Arial"/>
          <w:b w:val="false"/>
          <w:bCs/>
          <w:i w:val="false"/>
          <w:caps w:val="false"/>
          <w:smallCaps w:val="false"/>
          <w:color w:val="000000"/>
          <w:spacing w:val="0"/>
          <w:sz w:val="36"/>
          <w:szCs w:val="36"/>
          <w:u w:val="none"/>
        </w:rPr>
        <w:t xml:space="preserve">. </w:t>
      </w:r>
      <w:r>
        <w:rPr>
          <w:rFonts w:cs="Arial" w:ascii="Arial" w:hAnsi="Arial"/>
          <w:color w:val="000000"/>
          <w:sz w:val="36"/>
          <w:szCs w:val="36"/>
        </w:rPr>
        <w:t xml:space="preserve">En definitiva, este reconocimiento supone un </w:t>
      </w:r>
      <w:r>
        <w:rPr>
          <w:rFonts w:cs="Arial" w:ascii="Arial" w:hAnsi="Arial"/>
          <w:b/>
          <w:bCs/>
          <w:color w:val="000000"/>
          <w:sz w:val="36"/>
          <w:szCs w:val="36"/>
        </w:rPr>
        <w:t xml:space="preserve">hito histórico para la ciudad </w:t>
      </w:r>
      <w:r>
        <w:rPr>
          <w:rFonts w:cs="Arial" w:ascii="Arial" w:hAnsi="Arial"/>
          <w:color w:val="000000"/>
          <w:sz w:val="36"/>
          <w:szCs w:val="36"/>
        </w:rPr>
        <w:t>y valida el trabajo desarrollado durante los últimos años en el marco de la estrategia municipal Alicante Futura, así como la integración de esta con la Agenda Urbana Alicante 2030 y con ALIA, la Agencia Municipal de Atracción de Inversiones.</w:t>
      </w:r>
    </w:p>
    <w:p>
      <w:pPr>
        <w:pStyle w:val="Normal"/>
        <w:rPr>
          <w:color w:val="000000"/>
          <w:sz w:val="36"/>
          <w:szCs w:val="36"/>
        </w:rPr>
      </w:pPr>
      <w:r>
        <w:rPr>
          <w:color w:val="000000"/>
          <w:sz w:val="36"/>
          <w:szCs w:val="36"/>
        </w:rPr>
      </w:r>
    </w:p>
    <w:p>
      <w:pPr>
        <w:pStyle w:val="Normal"/>
        <w:rPr>
          <w:color w:val="000000"/>
        </w:rPr>
      </w:pPr>
      <w:r>
        <w:rPr>
          <w:color w:val="000000"/>
        </w:rPr>
      </w:r>
    </w:p>
    <w:p>
      <w:pPr>
        <w:pStyle w:val="Normal"/>
        <w:rPr>
          <w:rFonts w:ascii="Arial" w:hAnsi="Arial" w:eastAsia="Arial" w:cs="Arial"/>
          <w:b w:val="false"/>
          <w:b w:val="false"/>
          <w:bCs w:val="false"/>
          <w:i w:val="false"/>
          <w:i w:val="false"/>
          <w:caps w:val="false"/>
          <w:smallCaps w:val="false"/>
          <w:color w:val="000000"/>
          <w:spacing w:val="0"/>
          <w:sz w:val="36"/>
          <w:szCs w:val="36"/>
          <w:u w:val="none"/>
        </w:rPr>
      </w:pPr>
      <w:r>
        <w:rPr>
          <w:rFonts w:eastAsia="Arial" w:cs="Arial" w:ascii="Arial" w:hAnsi="Arial"/>
          <w:b w:val="false"/>
          <w:bCs/>
          <w:i w:val="false"/>
          <w:caps w:val="false"/>
          <w:smallCaps w:val="false"/>
          <w:color w:val="000000"/>
          <w:spacing w:val="0"/>
          <w:sz w:val="36"/>
          <w:szCs w:val="36"/>
          <w:u w:val="none"/>
        </w:rPr>
        <w:t xml:space="preserve">. </w:t>
      </w:r>
      <w:r>
        <w:rPr>
          <w:rFonts w:eastAsia="Arial" w:cs="Arial" w:ascii="Arial" w:hAnsi="Arial"/>
          <w:b w:val="false"/>
          <w:bCs w:val="false"/>
          <w:i w:val="false"/>
          <w:caps w:val="false"/>
          <w:smallCaps w:val="false"/>
          <w:color w:val="000000"/>
          <w:spacing w:val="0"/>
          <w:sz w:val="36"/>
          <w:szCs w:val="36"/>
          <w:u w:val="none"/>
        </w:rPr>
        <w:t xml:space="preserve">Con esta candidatura a ser Capital Europea de la Innovación, Alicante reafirma su visión de ciudad: </w:t>
      </w:r>
      <w:r>
        <w:rPr>
          <w:rFonts w:eastAsia="Arial" w:cs="Arial" w:ascii="Arial" w:hAnsi="Arial"/>
          <w:b/>
          <w:bCs/>
          <w:i w:val="false"/>
          <w:caps w:val="false"/>
          <w:smallCaps w:val="false"/>
          <w:color w:val="000000"/>
          <w:spacing w:val="0"/>
          <w:sz w:val="36"/>
          <w:szCs w:val="36"/>
          <w:u w:val="none"/>
        </w:rPr>
        <w:t xml:space="preserve">un territorio que impulsa la innovación para mejorar la vida de las empresas, reforzar la cohesión territorial </w:t>
      </w:r>
      <w:r>
        <w:rPr>
          <w:rFonts w:eastAsia="Arial" w:cs="Arial" w:ascii="Arial" w:hAnsi="Arial"/>
          <w:b w:val="false"/>
          <w:bCs w:val="false"/>
          <w:i w:val="false"/>
          <w:caps w:val="false"/>
          <w:smallCaps w:val="false"/>
          <w:color w:val="000000"/>
          <w:spacing w:val="0"/>
          <w:sz w:val="36"/>
          <w:szCs w:val="36"/>
          <w:u w:val="none"/>
        </w:rPr>
        <w:t xml:space="preserve">y generar ecosistemas donde empresas, instituciones y ciudadanía colaboran activamente para construir un futuro mejor, donde se busca y se promueve </w:t>
      </w:r>
      <w:r>
        <w:rPr>
          <w:rFonts w:eastAsia="Arial" w:cs="Arial" w:ascii="Arial" w:hAnsi="Arial"/>
          <w:b w:val="false"/>
          <w:bCs w:val="false"/>
          <w:i w:val="false"/>
          <w:caps w:val="false"/>
          <w:smallCaps w:val="false"/>
          <w:color w:val="000000"/>
          <w:spacing w:val="0"/>
          <w:kern w:val="2"/>
          <w:sz w:val="36"/>
          <w:szCs w:val="36"/>
          <w:u w:val="none"/>
          <w:lang w:val="es-ES" w:eastAsia="hi-IN" w:bidi="hi-IN"/>
        </w:rPr>
        <w:t>la captación y retención del</w:t>
      </w:r>
      <w:r>
        <w:rPr>
          <w:rFonts w:eastAsia="Arial" w:cs="Arial" w:ascii="Arial" w:hAnsi="Arial"/>
          <w:b w:val="false"/>
          <w:bCs w:val="false"/>
          <w:i w:val="false"/>
          <w:caps w:val="false"/>
          <w:smallCaps w:val="false"/>
          <w:color w:val="000000"/>
          <w:spacing w:val="0"/>
          <w:sz w:val="36"/>
          <w:szCs w:val="36"/>
          <w:u w:val="none"/>
        </w:rPr>
        <w:t xml:space="preserve"> talento y se generan las oportunidades.</w:t>
      </w:r>
    </w:p>
    <w:p>
      <w:pPr>
        <w:pStyle w:val="Normal"/>
        <w:rPr/>
      </w:pPr>
      <w:r>
        <w:rPr/>
      </w:r>
    </w:p>
    <w:p>
      <w:pPr>
        <w:pStyle w:val="Normal"/>
        <w:rPr/>
      </w:pPr>
      <w:r>
        <w:rPr/>
      </w:r>
    </w:p>
    <w:p>
      <w:pPr>
        <w:pStyle w:val="Normal"/>
        <w:rPr>
          <w:rFonts w:ascii="Arial" w:hAnsi="Arial" w:eastAsia="Arial" w:cs="Arial"/>
          <w:b/>
          <w:b/>
          <w:color w:val="000000"/>
          <w:sz w:val="36"/>
          <w:u w:val="single"/>
        </w:rPr>
      </w:pPr>
      <w:r>
        <w:rPr>
          <w:rFonts w:eastAsia="Arial" w:cs="Arial" w:ascii="Arial" w:hAnsi="Arial"/>
          <w:b/>
          <w:color w:val="000000"/>
          <w:sz w:val="36"/>
          <w:u w:val="single"/>
        </w:rPr>
        <w:t>TRANSFORMACIÓN SOCIAL</w:t>
      </w:r>
    </w:p>
    <w:p>
      <w:pPr>
        <w:pStyle w:val="Normal"/>
        <w:rPr/>
      </w:pPr>
      <w:r>
        <w:rPr/>
      </w:r>
    </w:p>
    <w:p>
      <w:pPr>
        <w:pStyle w:val="Normal"/>
        <w:rPr/>
      </w:pPr>
      <w:r>
        <w:rPr>
          <w:rFonts w:eastAsia="Arial" w:cs="Arial" w:ascii="Arial" w:hAnsi="Arial"/>
          <w:b w:val="false"/>
          <w:color w:val="000000"/>
          <w:sz w:val="36"/>
          <w:u w:val="none"/>
        </w:rPr>
        <w:t xml:space="preserve">. Las </w:t>
      </w:r>
      <w:r>
        <w:rPr>
          <w:rFonts w:eastAsia="Arial" w:cs="Arial" w:ascii="Arial" w:hAnsi="Arial"/>
          <w:b/>
          <w:color w:val="000000"/>
          <w:sz w:val="36"/>
          <w:u w:val="none"/>
        </w:rPr>
        <w:t>personas</w:t>
      </w:r>
      <w:r>
        <w:rPr>
          <w:rFonts w:eastAsia="Arial" w:cs="Arial" w:ascii="Arial" w:hAnsi="Arial"/>
          <w:b w:val="false"/>
          <w:color w:val="000000"/>
          <w:sz w:val="36"/>
          <w:u w:val="none"/>
        </w:rPr>
        <w:t xml:space="preserve"> siguen ocupando el centro de nuestra acción política. En primera y en última instancia. A través de una red consolidada </w:t>
      </w:r>
      <w:r>
        <w:rPr>
          <w:rFonts w:eastAsia="Arial" w:cs="Arial" w:ascii="Arial" w:hAnsi="Arial"/>
          <w:b w:val="false"/>
          <w:color w:val="000000"/>
          <w:kern w:val="2"/>
          <w:sz w:val="36"/>
          <w:szCs w:val="24"/>
          <w:u w:val="none"/>
          <w:lang w:val="es-ES" w:eastAsia="hi-IN" w:bidi="hi-IN"/>
        </w:rPr>
        <w:t>con</w:t>
      </w:r>
      <w:r>
        <w:rPr>
          <w:rFonts w:eastAsia="Arial" w:cs="Arial" w:ascii="Arial" w:hAnsi="Arial"/>
          <w:b w:val="false"/>
          <w:color w:val="000000"/>
          <w:sz w:val="36"/>
          <w:u w:val="none"/>
        </w:rPr>
        <w:t xml:space="preserve"> </w:t>
      </w:r>
      <w:r>
        <w:rPr>
          <w:rFonts w:eastAsia="Arial" w:cs="Arial" w:ascii="Arial" w:hAnsi="Arial"/>
          <w:b/>
          <w:color w:val="000000"/>
          <w:sz w:val="36"/>
          <w:u w:val="none"/>
        </w:rPr>
        <w:t xml:space="preserve">392 profesionales y 93 equipamientos </w:t>
      </w:r>
      <w:r>
        <w:rPr>
          <w:rFonts w:eastAsia="Arial" w:cs="Arial" w:ascii="Arial" w:hAnsi="Arial"/>
          <w:b w:val="false"/>
          <w:color w:val="000000"/>
          <w:sz w:val="36"/>
          <w:u w:val="none"/>
        </w:rPr>
        <w:t xml:space="preserve"> seguimos garantizando la atención a las personas en situación de vulnerabilidad, combinando la </w:t>
      </w:r>
      <w:r>
        <w:rPr>
          <w:rStyle w:val="Strong"/>
          <w:rFonts w:eastAsia="Arial" w:cs="Arial" w:ascii="Arial" w:hAnsi="Arial"/>
          <w:b w:val="false"/>
          <w:color w:val="000000"/>
          <w:sz w:val="36"/>
          <w:u w:val="none"/>
        </w:rPr>
        <w:t>respuesta inmediata a las urgencias sociales</w:t>
      </w:r>
      <w:r>
        <w:rPr>
          <w:rFonts w:eastAsia="Arial" w:cs="Arial" w:ascii="Arial" w:hAnsi="Arial"/>
          <w:b w:val="false"/>
          <w:color w:val="000000"/>
          <w:sz w:val="36"/>
          <w:u w:val="none"/>
        </w:rPr>
        <w:t xml:space="preserve"> con la puesta en marcha de </w:t>
      </w:r>
      <w:r>
        <w:rPr>
          <w:rStyle w:val="Strong"/>
          <w:rFonts w:eastAsia="Arial" w:cs="Arial" w:ascii="Arial" w:hAnsi="Arial"/>
          <w:b w:val="false"/>
          <w:color w:val="000000"/>
          <w:sz w:val="36"/>
          <w:u w:val="none"/>
        </w:rPr>
        <w:t>itinerarios de inclusión, apoyo a familias, actividades comunitarias y recursos para mayores y dependientes</w:t>
      </w:r>
      <w:r>
        <w:rPr>
          <w:rFonts w:eastAsia="Arial" w:cs="Arial" w:ascii="Arial" w:hAnsi="Arial"/>
          <w:b w:val="false"/>
          <w:color w:val="000000"/>
          <w:sz w:val="36"/>
          <w:u w:val="none"/>
        </w:rPr>
        <w:t xml:space="preserve">. </w:t>
      </w:r>
    </w:p>
    <w:p>
      <w:pPr>
        <w:pStyle w:val="Normal"/>
        <w:rPr/>
      </w:pPr>
      <w:r>
        <w:rPr/>
      </w:r>
    </w:p>
    <w:p>
      <w:pPr>
        <w:pStyle w:val="Normal"/>
        <w:rPr/>
      </w:pPr>
      <w:r>
        <w:rPr>
          <w:rFonts w:eastAsia="Arial" w:cs="Arial" w:ascii="Arial" w:hAnsi="Arial"/>
          <w:b w:val="false"/>
          <w:color w:val="000000"/>
          <w:sz w:val="36"/>
          <w:u w:val="none"/>
        </w:rPr>
        <w:t xml:space="preserve">. Nuestra acción se extiende a todas las etapas y realidades de la vida: </w:t>
      </w:r>
      <w:r>
        <w:rPr>
          <w:rStyle w:val="Strong"/>
          <w:rFonts w:eastAsia="Arial" w:cs="Arial" w:ascii="Arial" w:hAnsi="Arial"/>
          <w:b w:val="false"/>
          <w:color w:val="000000"/>
          <w:sz w:val="36"/>
          <w:u w:val="none"/>
        </w:rPr>
        <w:t>infancia, familias, mayores, dependencia, discapacidad, igualdad y migraciones</w:t>
      </w:r>
      <w:r>
        <w:rPr>
          <w:rFonts w:eastAsia="Arial" w:cs="Arial" w:ascii="Arial" w:hAnsi="Arial"/>
          <w:b w:val="false"/>
          <w:color w:val="000000"/>
          <w:sz w:val="36"/>
          <w:u w:val="none"/>
        </w:rPr>
        <w:t xml:space="preserve">, garantizando una atención </w:t>
      </w:r>
      <w:r>
        <w:rPr>
          <w:rStyle w:val="Strong"/>
          <w:rFonts w:eastAsia="Arial" w:cs="Arial" w:ascii="Arial" w:hAnsi="Arial"/>
          <w:b w:val="false"/>
          <w:color w:val="000000"/>
          <w:sz w:val="36"/>
          <w:u w:val="none"/>
        </w:rPr>
        <w:t>próxima y humana</w:t>
      </w:r>
      <w:r>
        <w:rPr>
          <w:rFonts w:eastAsia="Arial" w:cs="Arial" w:ascii="Arial" w:hAnsi="Arial"/>
          <w:b w:val="false"/>
          <w:color w:val="000000"/>
          <w:sz w:val="36"/>
          <w:u w:val="none"/>
        </w:rPr>
        <w:t xml:space="preserve">. Todo ello se traduce en </w:t>
      </w:r>
      <w:r>
        <w:rPr>
          <w:rStyle w:val="Strong"/>
          <w:rFonts w:eastAsia="Arial" w:cs="Arial" w:ascii="Arial" w:hAnsi="Arial"/>
          <w:color w:val="000000"/>
          <w:sz w:val="36"/>
          <w:u w:val="none"/>
        </w:rPr>
        <w:t>más de 132.000 recursos movilizados</w:t>
      </w:r>
      <w:r>
        <w:rPr>
          <w:rFonts w:eastAsia="Arial" w:cs="Arial" w:ascii="Arial" w:hAnsi="Arial"/>
          <w:b/>
          <w:color w:val="000000"/>
          <w:sz w:val="36"/>
          <w:u w:val="none"/>
        </w:rPr>
        <w:t xml:space="preserve"> y en la atención directa a </w:t>
      </w:r>
      <w:r>
        <w:rPr>
          <w:rStyle w:val="Strong"/>
          <w:rFonts w:eastAsia="Arial" w:cs="Arial" w:ascii="Arial" w:hAnsi="Arial"/>
          <w:color w:val="000000"/>
          <w:sz w:val="36"/>
          <w:u w:val="none"/>
        </w:rPr>
        <w:t>49.000 personas</w:t>
      </w:r>
      <w:r>
        <w:rPr>
          <w:rFonts w:eastAsia="Arial" w:cs="Arial" w:ascii="Arial" w:hAnsi="Arial"/>
          <w:b/>
          <w:color w:val="000000"/>
          <w:sz w:val="36"/>
          <w:u w:val="none"/>
        </w:rPr>
        <w:t xml:space="preserve"> desde los equipos sociales de zona</w:t>
      </w:r>
      <w:r>
        <w:rPr>
          <w:rFonts w:eastAsia="Arial" w:cs="Arial" w:ascii="Arial" w:hAnsi="Arial"/>
          <w:b w:val="false"/>
          <w:color w:val="000000"/>
          <w:sz w:val="36"/>
          <w:u w:val="none"/>
        </w:rPr>
        <w:t xml:space="preserve">, una muestra clara del </w:t>
      </w:r>
      <w:r>
        <w:rPr>
          <w:rStyle w:val="Strong"/>
          <w:rFonts w:eastAsia="Arial" w:cs="Arial" w:ascii="Arial" w:hAnsi="Arial"/>
          <w:b w:val="false"/>
          <w:color w:val="000000"/>
          <w:sz w:val="36"/>
          <w:u w:val="none"/>
        </w:rPr>
        <w:t>compromiso municipal con el bienestar social  y la cohesión de nuestra ciudad</w:t>
      </w:r>
      <w:r>
        <w:rPr>
          <w:rFonts w:eastAsia="Arial" w:cs="Arial" w:ascii="Arial" w:hAnsi="Arial"/>
          <w:b w:val="false"/>
          <w:color w:val="000000"/>
          <w:sz w:val="36"/>
          <w:u w:val="none"/>
        </w:rPr>
        <w:t xml:space="preserve">. </w:t>
      </w:r>
    </w:p>
    <w:p>
      <w:pPr>
        <w:pStyle w:val="Normal"/>
        <w:rPr/>
      </w:pPr>
      <w:r>
        <w:rPr/>
      </w:r>
    </w:p>
    <w:p>
      <w:pPr>
        <w:pStyle w:val="Normal"/>
        <w:rPr/>
      </w:pPr>
      <w:r>
        <w:rPr>
          <w:rFonts w:eastAsia="Arial" w:cs="Arial" w:ascii="Arial" w:hAnsi="Arial"/>
          <w:b w:val="false"/>
          <w:color w:val="000000"/>
          <w:sz w:val="36"/>
          <w:u w:val="none"/>
        </w:rPr>
        <w:t xml:space="preserve">. Los Servicios Sociales de Alicante se han consolidado como una </w:t>
      </w:r>
      <w:r>
        <w:rPr>
          <w:rStyle w:val="Strong"/>
          <w:rFonts w:eastAsia="Arial" w:cs="Arial" w:ascii="Arial" w:hAnsi="Arial"/>
          <w:color w:val="000000"/>
          <w:sz w:val="36"/>
          <w:u w:val="none"/>
        </w:rPr>
        <w:t>red fuerte, diversa y eficaz</w:t>
      </w:r>
      <w:r>
        <w:rPr>
          <w:rFonts w:eastAsia="Arial" w:cs="Arial" w:ascii="Arial" w:hAnsi="Arial"/>
          <w:b/>
          <w:color w:val="000000"/>
          <w:sz w:val="36"/>
          <w:u w:val="none"/>
        </w:rPr>
        <w:t xml:space="preserve">, capaz de responder tanto a las </w:t>
      </w:r>
      <w:r>
        <w:rPr>
          <w:rStyle w:val="Strong"/>
          <w:rFonts w:eastAsia="Arial" w:cs="Arial" w:ascii="Arial" w:hAnsi="Arial"/>
          <w:color w:val="000000"/>
          <w:sz w:val="36"/>
          <w:u w:val="none"/>
        </w:rPr>
        <w:t>emergencias más urgentes</w:t>
      </w:r>
      <w:r>
        <w:rPr>
          <w:rFonts w:eastAsia="Arial" w:cs="Arial" w:ascii="Arial" w:hAnsi="Arial"/>
          <w:b/>
          <w:color w:val="000000"/>
          <w:sz w:val="36"/>
          <w:u w:val="none"/>
        </w:rPr>
        <w:t xml:space="preserve"> como de impulsar proyectos de </w:t>
      </w:r>
      <w:r>
        <w:rPr>
          <w:rStyle w:val="Strong"/>
          <w:rFonts w:eastAsia="Arial" w:cs="Arial" w:ascii="Arial" w:hAnsi="Arial"/>
          <w:color w:val="000000"/>
          <w:sz w:val="36"/>
          <w:u w:val="none"/>
        </w:rPr>
        <w:t>inclusión, autonomía y participación comunitaria</w:t>
      </w:r>
      <w:r>
        <w:rPr>
          <w:rFonts w:eastAsia="Arial" w:cs="Arial" w:ascii="Arial" w:hAnsi="Arial"/>
          <w:b w:val="false"/>
          <w:color w:val="000000"/>
          <w:sz w:val="36"/>
          <w:u w:val="none"/>
        </w:rPr>
        <w:t>. Y les daré algún dato más de los servicios prestados en el último año, que confirman esa atención social próxima, integral y transformadora:</w:t>
      </w:r>
    </w:p>
    <w:p>
      <w:pPr>
        <w:pStyle w:val="Normal"/>
        <w:rPr/>
      </w:pPr>
      <w:r>
        <w:rPr/>
      </w:r>
    </w:p>
    <w:p>
      <w:pPr>
        <w:pStyle w:val="Normal"/>
        <w:rPr/>
      </w:pPr>
      <w:r>
        <w:rPr>
          <w:rFonts w:eastAsia="Arial" w:cs="Arial" w:ascii="Arial" w:hAnsi="Arial"/>
          <w:b w:val="false"/>
          <w:color w:val="000000"/>
          <w:sz w:val="36"/>
          <w:u w:val="none"/>
        </w:rPr>
        <w:t xml:space="preserve">. En </w:t>
      </w:r>
      <w:r>
        <w:rPr>
          <w:rFonts w:eastAsia="Arial" w:cs="Arial" w:ascii="Arial" w:hAnsi="Arial"/>
          <w:b/>
          <w:color w:val="000000"/>
          <w:sz w:val="36"/>
          <w:u w:val="none"/>
        </w:rPr>
        <w:t>atención primaria y urgencias sociales</w:t>
      </w:r>
      <w:r>
        <w:rPr>
          <w:rFonts w:eastAsia="Arial" w:cs="Arial" w:ascii="Arial" w:hAnsi="Arial"/>
          <w:b w:val="false"/>
          <w:color w:val="000000"/>
          <w:sz w:val="36"/>
          <w:u w:val="none"/>
        </w:rPr>
        <w:t>, hemos tramitado 59.300 citas profesionales y concedidos 2,1 millones de euros en ayudas económicas para cubrir necesidades básicas.</w:t>
      </w:r>
    </w:p>
    <w:p>
      <w:pPr>
        <w:pStyle w:val="Normal"/>
        <w:rPr/>
      </w:pPr>
      <w:r>
        <w:rPr/>
      </w:r>
    </w:p>
    <w:p>
      <w:pPr>
        <w:pStyle w:val="Normal"/>
        <w:rPr/>
      </w:pPr>
      <w:r>
        <w:rPr>
          <w:rFonts w:eastAsia="Arial" w:cs="Arial" w:ascii="Arial" w:hAnsi="Arial"/>
          <w:b w:val="false"/>
          <w:color w:val="000000"/>
          <w:sz w:val="36"/>
          <w:u w:val="none"/>
        </w:rPr>
        <w:t xml:space="preserve">. En </w:t>
      </w:r>
      <w:r>
        <w:rPr>
          <w:rFonts w:eastAsia="Arial" w:cs="Arial" w:ascii="Arial" w:hAnsi="Arial"/>
          <w:b/>
          <w:color w:val="000000"/>
          <w:sz w:val="36"/>
          <w:u w:val="none"/>
        </w:rPr>
        <w:t>inclusión social y empleo</w:t>
      </w:r>
      <w:r>
        <w:rPr>
          <w:rFonts w:eastAsia="Arial" w:cs="Arial" w:ascii="Arial" w:hAnsi="Arial"/>
          <w:b w:val="false"/>
          <w:color w:val="000000"/>
          <w:sz w:val="36"/>
          <w:u w:val="none"/>
        </w:rPr>
        <w:t>, hemos acompañado a 1.452 personas en itinerarios de inserción sociolaboral y tramitado 1,17 millones en 477 ayudas de alquiler, que han beneficiado a 740 personas.</w:t>
      </w:r>
    </w:p>
    <w:p>
      <w:pPr>
        <w:pStyle w:val="Normal"/>
        <w:rPr/>
      </w:pPr>
      <w:r>
        <w:rPr/>
      </w:r>
    </w:p>
    <w:p>
      <w:pPr>
        <w:pStyle w:val="Normal"/>
        <w:rPr/>
      </w:pPr>
      <w:r>
        <w:rPr>
          <w:rFonts w:eastAsia="Arial" w:cs="Arial" w:ascii="Arial" w:hAnsi="Arial"/>
          <w:b w:val="false"/>
          <w:color w:val="000000"/>
          <w:sz w:val="36"/>
          <w:u w:val="none"/>
        </w:rPr>
        <w:t xml:space="preserve">. En </w:t>
      </w:r>
      <w:r>
        <w:rPr>
          <w:rFonts w:eastAsia="Arial" w:cs="Arial" w:ascii="Arial" w:hAnsi="Arial"/>
          <w:b/>
          <w:color w:val="000000"/>
          <w:sz w:val="36"/>
          <w:u w:val="none"/>
        </w:rPr>
        <w:t>promoción de la autonomía personal</w:t>
      </w:r>
      <w:r>
        <w:rPr>
          <w:rFonts w:eastAsia="Arial" w:cs="Arial" w:ascii="Arial" w:hAnsi="Arial"/>
          <w:b w:val="false"/>
          <w:color w:val="000000"/>
          <w:sz w:val="36"/>
          <w:u w:val="none"/>
        </w:rPr>
        <w:t>, el Servicio de Ayuda a Domicilio ha realizado 6.662 servicios con 627 casos en activo; la teleasistencia tiene 944 casos activos; el programa Menjar a Casa cuenta con 215 usuarios y se han servido 47.300 menús y el de Dependencia atiende a 15.440 personas.</w:t>
      </w:r>
    </w:p>
    <w:p>
      <w:pPr>
        <w:pStyle w:val="Normal"/>
        <w:rPr/>
      </w:pPr>
      <w:r>
        <w:rPr/>
      </w:r>
    </w:p>
    <w:p>
      <w:pPr>
        <w:pStyle w:val="Normal"/>
        <w:rPr/>
      </w:pPr>
      <w:r>
        <w:rPr>
          <w:rFonts w:eastAsia="Arial" w:cs="Arial" w:ascii="Arial" w:hAnsi="Arial"/>
          <w:b w:val="false"/>
          <w:color w:val="000000"/>
          <w:sz w:val="36"/>
          <w:u w:val="none"/>
        </w:rPr>
        <w:t xml:space="preserve">. También </w:t>
      </w:r>
      <w:r>
        <w:rPr>
          <w:rFonts w:eastAsia="Arial" w:cs="Arial" w:ascii="Arial" w:hAnsi="Arial"/>
          <w:b/>
          <w:color w:val="000000"/>
          <w:sz w:val="36"/>
          <w:u w:val="none"/>
        </w:rPr>
        <w:t>atendemos a 1.934 menores en 18 centros socioeducativos</w:t>
      </w:r>
      <w:r>
        <w:rPr>
          <w:rFonts w:eastAsia="Arial" w:cs="Arial" w:ascii="Arial" w:hAnsi="Arial"/>
          <w:b w:val="false"/>
          <w:color w:val="000000"/>
          <w:sz w:val="36"/>
          <w:u w:val="none"/>
        </w:rPr>
        <w:t xml:space="preserve"> repartidos por toda la ciudad y a 1883 por equipos de intervención familiar. 176 mujeres atendidas en el programa de teleasistencia Atenpro y más de un centenar en acompañamiento social y asesoramiento jurídico.</w:t>
      </w:r>
    </w:p>
    <w:p>
      <w:pPr>
        <w:pStyle w:val="Normal"/>
        <w:rPr/>
      </w:pPr>
      <w:r>
        <w:rPr/>
      </w:r>
    </w:p>
    <w:p>
      <w:pPr>
        <w:pStyle w:val="Normal"/>
        <w:rPr>
          <w:rFonts w:ascii="Arial" w:hAnsi="Arial" w:eastAsia="Arial" w:cs="Arial"/>
          <w:b w:val="false"/>
          <w:b w:val="false"/>
          <w:color w:val="000000"/>
          <w:sz w:val="36"/>
          <w:u w:val="none"/>
        </w:rPr>
      </w:pPr>
      <w:r>
        <w:rPr>
          <w:rFonts w:eastAsia="Arial" w:cs="Arial" w:ascii="Arial" w:hAnsi="Arial"/>
          <w:b w:val="false"/>
          <w:color w:val="000000"/>
          <w:sz w:val="36"/>
          <w:u w:val="none"/>
        </w:rPr>
        <w:t>. Y en acción comunitaria y participación, tenemos en marcha 72 proyectos comunitarios en barrios, en los que han participado 76.600 personas, así como actuaciones de atención a la familia para un total de 3.450.</w:t>
      </w:r>
    </w:p>
    <w:p>
      <w:pPr>
        <w:pStyle w:val="Normal"/>
        <w:rPr/>
      </w:pPr>
      <w:r>
        <w:rPr/>
      </w:r>
    </w:p>
    <w:p>
      <w:pPr>
        <w:pStyle w:val="Normal"/>
        <w:rPr/>
      </w:pPr>
      <w:r>
        <w:rPr>
          <w:rFonts w:eastAsia="Arial" w:cs="Arial" w:ascii="Arial" w:hAnsi="Arial"/>
          <w:b w:val="false"/>
          <w:color w:val="000000"/>
          <w:sz w:val="36"/>
          <w:u w:val="none"/>
        </w:rPr>
        <w:t xml:space="preserve">. Los </w:t>
      </w:r>
      <w:r>
        <w:rPr>
          <w:rFonts w:eastAsia="Arial" w:cs="Arial" w:ascii="Arial" w:hAnsi="Arial"/>
          <w:b/>
          <w:color w:val="000000"/>
          <w:sz w:val="36"/>
          <w:u w:val="none"/>
        </w:rPr>
        <w:t>MAYORES</w:t>
      </w:r>
      <w:r>
        <w:rPr>
          <w:rFonts w:eastAsia="Arial" w:cs="Arial" w:ascii="Arial" w:hAnsi="Arial"/>
          <w:b w:val="false"/>
          <w:color w:val="000000"/>
          <w:sz w:val="36"/>
          <w:u w:val="none"/>
        </w:rPr>
        <w:t xml:space="preserve"> son otra de las prioridades del actual mandato, en el que hemos puesto en servicio la primera concejalía específica para este colectivo en la historia del Ayuntamiento. </w:t>
      </w:r>
      <w:r>
        <w:rPr>
          <w:rFonts w:eastAsia="Arial" w:cs="Arial" w:ascii="Arial" w:hAnsi="Arial"/>
          <w:b/>
          <w:color w:val="000000"/>
          <w:sz w:val="36"/>
          <w:u w:val="none"/>
        </w:rPr>
        <w:t>Hemos duplicado los talleres en nuestros 19 centros</w:t>
      </w:r>
      <w:r>
        <w:rPr>
          <w:rFonts w:eastAsia="Arial" w:cs="Arial" w:ascii="Arial" w:hAnsi="Arial"/>
          <w:b w:val="false"/>
          <w:color w:val="000000"/>
          <w:sz w:val="36"/>
          <w:u w:val="none"/>
        </w:rPr>
        <w:t xml:space="preserve"> repartidos por toda la ciudad para pasar de 64 a 120 talleres diferentes impartidos por la empresa concesionaria, de modo que la oferta de actividades de salud, bienestar digital, nutrición, memoria y ocio activo ha pasado este año de 4.900 a 7.950 horas en este contrato. A estas actividades se suman las impartidas por personal municipal y voluntarios, hasta alcanzar un total de 339.</w:t>
      </w:r>
    </w:p>
    <w:p>
      <w:pPr>
        <w:pStyle w:val="Normal"/>
        <w:rPr/>
      </w:pPr>
      <w:r>
        <w:rPr/>
      </w:r>
    </w:p>
    <w:p>
      <w:pPr>
        <w:pStyle w:val="Normal"/>
        <w:rPr/>
      </w:pPr>
      <w:r>
        <w:rPr>
          <w:rFonts w:eastAsia="Arial" w:cs="Arial" w:ascii="Arial" w:hAnsi="Arial"/>
          <w:b w:val="false"/>
          <w:color w:val="000000"/>
          <w:sz w:val="36"/>
          <w:u w:val="none"/>
        </w:rPr>
        <w:t>. Trabajamos para fomentar un envejecimiento activo y saludable y luchar contra la soledad no deseada. Y hemos recibido días atrás la gran noticia del</w:t>
      </w:r>
      <w:r>
        <w:rPr>
          <w:rFonts w:eastAsia="Arial" w:cs="Arial" w:ascii="Arial" w:hAnsi="Arial"/>
          <w:b/>
          <w:color w:val="000000"/>
          <w:sz w:val="36"/>
          <w:u w:val="none"/>
        </w:rPr>
        <w:t xml:space="preserve"> primer premio concedido en el Festival de San Sebastián al cortometraje “Maruja”</w:t>
      </w:r>
      <w:r>
        <w:rPr>
          <w:rFonts w:eastAsia="Arial" w:cs="Arial" w:ascii="Arial" w:hAnsi="Arial"/>
          <w:b w:val="false"/>
          <w:color w:val="000000"/>
          <w:sz w:val="36"/>
          <w:u w:val="none"/>
        </w:rPr>
        <w:t>, que forma parte de este programa municipal, en el que están involucrados psicólogos, trabajadores sociales, técnicos de integración social y voluntariado.</w:t>
      </w:r>
    </w:p>
    <w:p>
      <w:pPr>
        <w:pStyle w:val="Normal"/>
        <w:rPr/>
      </w:pPr>
      <w:r>
        <w:rPr/>
      </w:r>
    </w:p>
    <w:p>
      <w:pPr>
        <w:pStyle w:val="Normal"/>
        <w:rPr/>
      </w:pPr>
      <w:r>
        <w:rPr>
          <w:rFonts w:eastAsia="Arial" w:cs="Arial" w:ascii="Arial" w:hAnsi="Arial"/>
          <w:b w:val="false"/>
          <w:color w:val="000000"/>
          <w:sz w:val="36"/>
          <w:u w:val="none"/>
        </w:rPr>
        <w:t xml:space="preserve">. Estrenamos un nuevo equipamiento con el </w:t>
      </w:r>
      <w:r>
        <w:rPr>
          <w:rFonts w:eastAsia="Arial" w:cs="Arial" w:ascii="Arial" w:hAnsi="Arial"/>
          <w:b/>
          <w:color w:val="000000"/>
          <w:sz w:val="36"/>
          <w:u w:val="none"/>
        </w:rPr>
        <w:t>Centro Comunitario Intergeneracional de Campoamor</w:t>
      </w:r>
      <w:r>
        <w:rPr>
          <w:rFonts w:eastAsia="Arial" w:cs="Arial" w:ascii="Arial" w:hAnsi="Arial"/>
          <w:b w:val="false"/>
          <w:color w:val="000000"/>
          <w:sz w:val="36"/>
          <w:u w:val="none"/>
        </w:rPr>
        <w:t>, que también prestará servicio a los barrios de Carolinas y Altozano con espacios compartidos para infancia, juventud y mayores, en los que se desarrollarán talleres formativos, actividades de convivencia y programas de voluntariado.</w:t>
      </w:r>
    </w:p>
    <w:p>
      <w:pPr>
        <w:pStyle w:val="Normal"/>
        <w:rPr/>
      </w:pPr>
      <w:r>
        <w:rPr/>
      </w:r>
    </w:p>
    <w:p>
      <w:pPr>
        <w:pStyle w:val="Normal"/>
        <w:rPr/>
      </w:pPr>
      <w:r>
        <w:rPr>
          <w:rFonts w:eastAsia="Arial" w:cs="Arial" w:ascii="Arial" w:hAnsi="Arial"/>
          <w:b w:val="false"/>
          <w:color w:val="000000"/>
          <w:sz w:val="36"/>
          <w:u w:val="none"/>
        </w:rPr>
        <w:t xml:space="preserve">. Al mismo tiempo, buscamos un espacio adecuado para reubicar el </w:t>
      </w:r>
      <w:r>
        <w:rPr>
          <w:rFonts w:eastAsia="Arial" w:cs="Arial" w:ascii="Arial" w:hAnsi="Arial"/>
          <w:b/>
          <w:color w:val="000000"/>
          <w:sz w:val="36"/>
          <w:u w:val="none"/>
        </w:rPr>
        <w:t>Servicio de Estacias Diurnas</w:t>
      </w:r>
      <w:r>
        <w:rPr>
          <w:rFonts w:eastAsia="Arial" w:cs="Arial" w:ascii="Arial" w:hAnsi="Arial"/>
          <w:b w:val="false"/>
          <w:color w:val="000000"/>
          <w:sz w:val="36"/>
          <w:u w:val="none"/>
        </w:rPr>
        <w:t xml:space="preserve"> para promover la autonomía de las personas con dependencia moderada y apoyar a sus familias cuidadoras.</w:t>
      </w:r>
    </w:p>
    <w:p>
      <w:pPr>
        <w:pStyle w:val="Normal"/>
        <w:rPr/>
      </w:pPr>
      <w:r>
        <w:rPr/>
      </w:r>
    </w:p>
    <w:p>
      <w:pPr>
        <w:pStyle w:val="Normal"/>
        <w:rPr/>
      </w:pPr>
      <w:r>
        <w:rPr>
          <w:rFonts w:eastAsia="Arial" w:cs="Arial" w:ascii="Arial" w:hAnsi="Arial"/>
          <w:b w:val="false"/>
          <w:color w:val="000000"/>
          <w:sz w:val="36"/>
          <w:u w:val="none"/>
        </w:rPr>
        <w:t xml:space="preserve">. En </w:t>
      </w:r>
      <w:r>
        <w:rPr>
          <w:rFonts w:eastAsia="Arial" w:cs="Arial" w:ascii="Arial" w:hAnsi="Arial"/>
          <w:b/>
          <w:color w:val="000000"/>
          <w:sz w:val="36"/>
          <w:u w:val="none"/>
        </w:rPr>
        <w:t>apoyo a la maternidad</w:t>
      </w:r>
      <w:r>
        <w:rPr>
          <w:rFonts w:eastAsia="Arial" w:cs="Arial" w:ascii="Arial" w:hAnsi="Arial"/>
          <w:b w:val="false"/>
          <w:color w:val="000000"/>
          <w:sz w:val="36"/>
          <w:u w:val="none"/>
        </w:rPr>
        <w:t xml:space="preserve">, hemos lanzado una </w:t>
      </w:r>
      <w:r>
        <w:rPr>
          <w:rFonts w:eastAsia="Arial" w:cs="Arial" w:ascii="Arial" w:hAnsi="Arial"/>
          <w:b/>
          <w:color w:val="000000"/>
          <w:sz w:val="36"/>
          <w:u w:val="none"/>
        </w:rPr>
        <w:t>ayuda de 300 euros para las familias por el nacimiento de hijos</w:t>
      </w:r>
      <w:r>
        <w:rPr>
          <w:rFonts w:eastAsia="Arial" w:cs="Arial" w:ascii="Arial" w:hAnsi="Arial"/>
          <w:b w:val="false"/>
          <w:color w:val="000000"/>
          <w:sz w:val="36"/>
          <w:u w:val="none"/>
        </w:rPr>
        <w:t xml:space="preserve"> durante 2025 y sin requisitos de tipo económico. La partida inicial es de 100.000 euros, que se dotarán de más crédito si el número de solicitudes autorizadas supera esa cantidad.</w:t>
      </w:r>
    </w:p>
    <w:p>
      <w:pPr>
        <w:pStyle w:val="Normal"/>
        <w:rPr>
          <w:rFonts w:ascii="Arial" w:hAnsi="Arial"/>
          <w:color w:val="000000"/>
          <w:sz w:val="36"/>
          <w:szCs w:val="36"/>
          <w:lang w:val="es-ES"/>
        </w:rPr>
      </w:pPr>
      <w:r>
        <w:rPr>
          <w:rFonts w:ascii="Arial" w:hAnsi="Arial"/>
          <w:color w:val="000000"/>
          <w:sz w:val="36"/>
          <w:szCs w:val="36"/>
          <w:lang w:val="es-ES"/>
        </w:rPr>
      </w:r>
    </w:p>
    <w:p>
      <w:pPr>
        <w:pStyle w:val="Normal"/>
        <w:rPr/>
      </w:pPr>
      <w:r>
        <w:rPr>
          <w:rFonts w:eastAsia="Arial" w:cs="Arial" w:ascii="Arial" w:hAnsi="Arial"/>
          <w:b w:val="false"/>
          <w:color w:val="000000"/>
          <w:sz w:val="36"/>
          <w:szCs w:val="36"/>
          <w:u w:val="none"/>
          <w:lang w:val="es-ES"/>
        </w:rPr>
        <w:t xml:space="preserve">. </w:t>
      </w:r>
      <w:r>
        <w:rPr>
          <w:rFonts w:ascii="Arial" w:hAnsi="Arial"/>
          <w:color w:val="000000"/>
          <w:sz w:val="36"/>
          <w:szCs w:val="36"/>
          <w:lang w:val="es-ES"/>
        </w:rPr>
        <w:t xml:space="preserve">Del mismo modo que atendemos las necesidades de las familias, estamos trabajando en establecer </w:t>
      </w:r>
      <w:r>
        <w:rPr>
          <w:rFonts w:ascii="Arial" w:hAnsi="Arial"/>
          <w:b/>
          <w:bCs/>
          <w:color w:val="000000"/>
          <w:sz w:val="36"/>
          <w:szCs w:val="36"/>
          <w:lang w:val="es-ES"/>
        </w:rPr>
        <w:t>nuevos marcos de convivencia en los espacios públicos</w:t>
      </w:r>
      <w:r>
        <w:rPr>
          <w:rFonts w:ascii="Arial" w:hAnsi="Arial"/>
          <w:color w:val="000000"/>
          <w:sz w:val="36"/>
          <w:szCs w:val="36"/>
          <w:lang w:val="es-ES"/>
        </w:rPr>
        <w:t xml:space="preserve">. </w:t>
      </w:r>
      <w:r>
        <w:rPr>
          <w:rFonts w:eastAsia="Arial" w:cs="Arial" w:ascii="Arial" w:hAnsi="Arial"/>
          <w:b w:val="false"/>
          <w:color w:val="000000"/>
          <w:sz w:val="36"/>
          <w:u w:val="none"/>
        </w:rPr>
        <w:t xml:space="preserve">Durante el último año hemos aprobado y puesto en vigor </w:t>
      </w:r>
      <w:r>
        <w:rPr>
          <w:rFonts w:eastAsia="Arial" w:cs="Arial" w:ascii="Arial" w:hAnsi="Arial"/>
          <w:b/>
          <w:color w:val="000000"/>
          <w:sz w:val="36"/>
          <w:u w:val="none"/>
        </w:rPr>
        <w:t>normas esenciales</w:t>
      </w:r>
      <w:r>
        <w:rPr>
          <w:rFonts w:eastAsia="Arial" w:cs="Arial" w:ascii="Arial" w:hAnsi="Arial"/>
          <w:b w:val="false"/>
          <w:color w:val="000000"/>
          <w:sz w:val="36"/>
          <w:u w:val="none"/>
        </w:rPr>
        <w:t>, tales como las ordenanzas de ocupación de la vía pública y de limpieza y estamos ultimando la normativa municipal contra el ruido. También hemos aprobado una nueva regulación de los racós de Hogueras y de los espectáculos pirotécnicos, para lograr una utilización más racional del suelo, mejorar la convivencia vecinal y preservar la esencia del BIC Inmaterial de Fogueres.</w:t>
      </w:r>
    </w:p>
    <w:p>
      <w:pPr>
        <w:pStyle w:val="Normal"/>
        <w:rPr/>
      </w:pPr>
      <w:r>
        <w:rPr/>
      </w:r>
    </w:p>
    <w:p>
      <w:pPr>
        <w:pStyle w:val="Normal"/>
        <w:rPr/>
      </w:pPr>
      <w:r>
        <w:rPr>
          <w:rFonts w:eastAsia="Arial" w:cs="Arial" w:ascii="Arial" w:hAnsi="Arial"/>
          <w:b w:val="false"/>
          <w:color w:val="000000"/>
          <w:sz w:val="36"/>
          <w:u w:val="none"/>
        </w:rPr>
        <w:t xml:space="preserve">. En esta misma línea, es inminente la aprobación de las dos </w:t>
      </w:r>
      <w:r>
        <w:rPr>
          <w:rFonts w:eastAsia="Arial" w:cs="Arial" w:ascii="Arial" w:hAnsi="Arial"/>
          <w:b/>
          <w:color w:val="000000"/>
          <w:sz w:val="36"/>
          <w:u w:val="none"/>
        </w:rPr>
        <w:t>Zonas Acústicamente Saturadas</w:t>
      </w:r>
      <w:r>
        <w:rPr>
          <w:rFonts w:eastAsia="Arial" w:cs="Arial" w:ascii="Arial" w:hAnsi="Arial"/>
          <w:b w:val="false"/>
          <w:color w:val="000000"/>
          <w:sz w:val="36"/>
          <w:u w:val="none"/>
        </w:rPr>
        <w:t xml:space="preserve"> para el Casco Antiguo y la calle de Castaños y adyacentes. Porque siempre defenderemos la necesidad de preservar el derecho al descanso, sin perjuicio de que pueda ser compatible en determinados espacios con la actividad empresarial del ocio controlado y regulado.</w:t>
      </w:r>
    </w:p>
    <w:p>
      <w:pPr>
        <w:pStyle w:val="Normal"/>
        <w:rPr/>
      </w:pPr>
      <w:r>
        <w:rPr/>
      </w:r>
    </w:p>
    <w:p>
      <w:pPr>
        <w:pStyle w:val="Normal"/>
        <w:rPr/>
      </w:pPr>
      <w:r>
        <w:rPr>
          <w:rFonts w:eastAsia="Arial" w:cs="Arial" w:ascii="Arial" w:hAnsi="Arial"/>
          <w:b w:val="false"/>
          <w:color w:val="000000"/>
          <w:sz w:val="36"/>
          <w:u w:val="none"/>
        </w:rPr>
        <w:t xml:space="preserve">. De acuerdo con la estrategia municipal “Alicante 4D, un Modelo de Ciudad Mediterránea’, sostenible y saludable, seguimos potenciando un </w:t>
      </w:r>
      <w:r>
        <w:rPr>
          <w:rFonts w:eastAsia="Arial" w:cs="Arial" w:ascii="Arial" w:hAnsi="Arial"/>
          <w:b/>
          <w:color w:val="000000"/>
          <w:sz w:val="36"/>
          <w:u w:val="none"/>
        </w:rPr>
        <w:t>diseño urbano que potencia la protección, defensa y ampliación del medio ambiente</w:t>
      </w:r>
      <w:r>
        <w:rPr>
          <w:rFonts w:eastAsia="Arial" w:cs="Arial" w:ascii="Arial" w:hAnsi="Arial"/>
          <w:b w:val="false"/>
          <w:color w:val="000000"/>
          <w:sz w:val="36"/>
          <w:u w:val="none"/>
        </w:rPr>
        <w:t xml:space="preserve"> como pilar básico para garantizar la calidad de vida de los alicantinos.</w:t>
      </w:r>
    </w:p>
    <w:p>
      <w:pPr>
        <w:pStyle w:val="Normal"/>
        <w:rPr/>
      </w:pPr>
      <w:r>
        <w:rPr/>
      </w:r>
    </w:p>
    <w:p>
      <w:pPr>
        <w:pStyle w:val="Normal"/>
        <w:rPr/>
      </w:pPr>
      <w:r>
        <w:rPr>
          <w:rFonts w:eastAsia="Arial" w:cs="Arial" w:ascii="Arial" w:hAnsi="Arial"/>
          <w:b w:val="false"/>
          <w:color w:val="000000"/>
          <w:sz w:val="36"/>
          <w:u w:val="none"/>
        </w:rPr>
        <w:t xml:space="preserve">. </w:t>
      </w:r>
      <w:r>
        <w:rPr>
          <w:rFonts w:eastAsia="Arial" w:cs="Arial" w:ascii="Arial" w:hAnsi="Arial"/>
          <w:b/>
          <w:color w:val="000000"/>
          <w:sz w:val="36"/>
          <w:u w:val="single"/>
        </w:rPr>
        <w:t>“Alicante Corazón Verde”</w:t>
      </w:r>
      <w:r>
        <w:rPr>
          <w:rFonts w:eastAsia="Arial" w:cs="Arial" w:ascii="Arial" w:hAnsi="Arial"/>
          <w:b w:val="false"/>
          <w:color w:val="000000"/>
          <w:sz w:val="36"/>
          <w:u w:val="none"/>
        </w:rPr>
        <w:t xml:space="preserve"> es la iniciativa del Ayuntamiento para preservar y reforzar todas nuestras infraestructuras naturales, nuestra malla ambiental azul y verde en la línea costera y en el interior de la trama urbana. El proyecto de regeneracion de la Serra Grossa es la última incorporación a una larga serie de actuaciones como el Parque del Mar, la reforma de El Palmeral, el futuro parque Isla de Corfú en La Torreta, el Monte Tossal, La Marjal y la Almadraba en la Playa de San Juan, por citar sólo algunas.</w:t>
      </w:r>
    </w:p>
    <w:p>
      <w:pPr>
        <w:pStyle w:val="Normal"/>
        <w:rPr/>
      </w:pPr>
      <w:r>
        <w:rPr/>
      </w:r>
    </w:p>
    <w:p>
      <w:pPr>
        <w:pStyle w:val="Normal"/>
        <w:rPr/>
      </w:pPr>
      <w:r>
        <w:rPr>
          <w:rFonts w:eastAsia="Arial" w:cs="Arial" w:ascii="Arial" w:hAnsi="Arial"/>
          <w:b w:val="false"/>
          <w:color w:val="000000"/>
          <w:sz w:val="36"/>
          <w:u w:val="none"/>
        </w:rPr>
        <w:t xml:space="preserve">. Ya hemos recibido la declaración de impacto ambiental favorable para que comience a operar el </w:t>
      </w:r>
      <w:r>
        <w:rPr>
          <w:rFonts w:eastAsia="Arial" w:cs="Arial" w:ascii="Arial" w:hAnsi="Arial"/>
          <w:b/>
          <w:color w:val="000000"/>
          <w:sz w:val="36"/>
          <w:u w:val="none"/>
        </w:rPr>
        <w:t>nuevo Ecoparque de Villafranqueza</w:t>
      </w:r>
      <w:r>
        <w:rPr>
          <w:rFonts w:eastAsia="Arial" w:cs="Arial" w:ascii="Arial" w:hAnsi="Arial"/>
          <w:b w:val="false"/>
          <w:color w:val="000000"/>
          <w:sz w:val="36"/>
          <w:u w:val="none"/>
        </w:rPr>
        <w:t>, frente a la Ciudad Deportiva Antonio Solana, que dará servicio a decenas de miles de personas en la zona Norte.</w:t>
      </w:r>
    </w:p>
    <w:p>
      <w:pPr>
        <w:pStyle w:val="Normal"/>
        <w:rPr>
          <w:rFonts w:ascii="Arial" w:hAnsi="Arial" w:eastAsia="Arial" w:cs="Arial"/>
          <w:b w:val="false"/>
          <w:b w:val="false"/>
          <w:color w:val="000000"/>
          <w:sz w:val="36"/>
          <w:u w:val="none"/>
        </w:rPr>
      </w:pPr>
      <w:r>
        <w:rPr>
          <w:rFonts w:eastAsia="Arial" w:cs="Arial" w:ascii="Arial" w:hAnsi="Arial"/>
          <w:b w:val="false"/>
          <w:color w:val="000000"/>
          <w:sz w:val="36"/>
          <w:u w:val="none"/>
        </w:rPr>
      </w:r>
    </w:p>
    <w:p>
      <w:pPr>
        <w:pStyle w:val="Normal"/>
        <w:rPr/>
      </w:pPr>
      <w:r>
        <w:rPr/>
      </w:r>
    </w:p>
    <w:p>
      <w:pPr>
        <w:pStyle w:val="Normal"/>
        <w:rPr/>
      </w:pPr>
      <w:r>
        <w:rPr>
          <w:rFonts w:eastAsia="Arial" w:cs="Arial" w:ascii="Arial" w:hAnsi="Arial"/>
          <w:b w:val="false"/>
          <w:color w:val="000000"/>
          <w:sz w:val="36"/>
          <w:u w:val="none"/>
        </w:rPr>
        <w:t xml:space="preserve">. Ya hemos ultimado la inminente licitación del </w:t>
      </w:r>
      <w:r>
        <w:rPr>
          <w:rFonts w:eastAsia="Arial" w:cs="Arial" w:ascii="Arial" w:hAnsi="Arial"/>
          <w:b/>
          <w:color w:val="000000"/>
          <w:sz w:val="36"/>
          <w:u w:val="none"/>
        </w:rPr>
        <w:t>nuevo contrato  de Conservación y Mantenimiento de las Zonas Verdes</w:t>
      </w:r>
      <w:r>
        <w:rPr>
          <w:rFonts w:eastAsia="Arial" w:cs="Arial" w:ascii="Arial" w:hAnsi="Arial"/>
          <w:b w:val="false"/>
          <w:color w:val="000000"/>
          <w:sz w:val="36"/>
          <w:u w:val="none"/>
        </w:rPr>
        <w:t xml:space="preserve"> por 44,7 millones para los próximos cuatro años más otro de prórroga. El contrato contempla el cuidado de más de tres millones de metros cuadrados de zonas verdes, parques y jardines, con unos 123.000 árboles, y más de 6.500 metros cuadrados de parterres. Se incluye el mantenimientos del Monte Orgegia, Benacantil y Serra Grossa y el compromiso de seguir plantando árboles por toda la ciudad todos los días.</w:t>
      </w:r>
    </w:p>
    <w:p>
      <w:pPr>
        <w:pStyle w:val="Normal"/>
        <w:rPr/>
      </w:pPr>
      <w:r>
        <w:rPr/>
      </w:r>
    </w:p>
    <w:p>
      <w:pPr>
        <w:pStyle w:val="Normal"/>
        <w:rPr/>
      </w:pPr>
      <w:r>
        <w:rPr>
          <w:rFonts w:eastAsia="Arial" w:cs="Arial" w:ascii="Arial" w:hAnsi="Arial"/>
          <w:b w:val="false"/>
          <w:color w:val="000000"/>
          <w:sz w:val="36"/>
          <w:u w:val="none"/>
        </w:rPr>
        <w:t xml:space="preserve">. Y en la línea de la </w:t>
      </w:r>
      <w:r>
        <w:rPr>
          <w:rFonts w:eastAsia="Arial" w:cs="Arial" w:ascii="Arial" w:hAnsi="Arial"/>
          <w:b/>
          <w:color w:val="000000"/>
          <w:sz w:val="36"/>
          <w:u w:val="none"/>
        </w:rPr>
        <w:t>nueva movilidad urbana</w:t>
      </w:r>
      <w:r>
        <w:rPr>
          <w:rFonts w:eastAsia="Arial" w:cs="Arial" w:ascii="Arial" w:hAnsi="Arial"/>
          <w:b w:val="false"/>
          <w:color w:val="000000"/>
          <w:sz w:val="36"/>
          <w:u w:val="none"/>
        </w:rPr>
        <w:t>, en el primer trimestre de este año activamos la digitalización de la venta de abonos de transportes del área TAM, después de que en 2024 el autobús urbano batiese su mejor registro con 23,5 millones de pasajeros.</w:t>
      </w:r>
    </w:p>
    <w:p>
      <w:pPr>
        <w:pStyle w:val="Normal"/>
        <w:rPr/>
      </w:pPr>
      <w:r>
        <w:rPr>
          <w:rFonts w:eastAsia="Arial" w:cs="Arial" w:ascii="Arial" w:hAnsi="Arial"/>
          <w:b w:val="false"/>
          <w:color w:val="000000"/>
          <w:sz w:val="36"/>
          <w:u w:val="none"/>
        </w:rPr>
        <w:t xml:space="preserve">. Estamos </w:t>
      </w:r>
      <w:r>
        <w:rPr>
          <w:rFonts w:eastAsia="Arial" w:cs="Arial" w:ascii="Arial" w:hAnsi="Arial"/>
          <w:b/>
          <w:color w:val="000000"/>
          <w:sz w:val="36"/>
          <w:u w:val="none"/>
        </w:rPr>
        <w:t>a la vanguardia de la electromovilidad en el transporte público en la Comunidad</w:t>
      </w:r>
      <w:r>
        <w:rPr>
          <w:rFonts w:eastAsia="Arial" w:cs="Arial" w:ascii="Arial" w:hAnsi="Arial"/>
          <w:b w:val="false"/>
          <w:color w:val="000000"/>
          <w:sz w:val="36"/>
          <w:u w:val="none"/>
        </w:rPr>
        <w:t xml:space="preserve"> con la incorporación de 46 vehículos e híbridos a la flota de autobuses del servicio municipal, Al final de la contrata, la renovación con tecnologías sostenibles alcanzará los 73 vehículos.</w:t>
      </w:r>
    </w:p>
    <w:p>
      <w:pPr>
        <w:pStyle w:val="Normal"/>
        <w:rPr/>
      </w:pPr>
      <w:r>
        <w:rPr/>
      </w:r>
    </w:p>
    <w:p>
      <w:pPr>
        <w:pStyle w:val="Normal"/>
        <w:rPr/>
      </w:pPr>
      <w:r>
        <w:rPr>
          <w:rFonts w:eastAsia="Arial" w:cs="Arial" w:ascii="Arial" w:hAnsi="Arial"/>
          <w:b w:val="false"/>
          <w:color w:val="000000"/>
          <w:sz w:val="36"/>
          <w:u w:val="none"/>
        </w:rPr>
        <w:t xml:space="preserve">. Y en breve estará disponible la </w:t>
      </w:r>
      <w:r>
        <w:rPr>
          <w:rFonts w:eastAsia="Arial" w:cs="Arial" w:ascii="Arial" w:hAnsi="Arial"/>
          <w:b/>
          <w:color w:val="000000"/>
          <w:sz w:val="36"/>
          <w:u w:val="none"/>
        </w:rPr>
        <w:t>aplicación móvil “Alicante se Mueve”</w:t>
      </w:r>
      <w:r>
        <w:rPr>
          <w:rFonts w:eastAsia="Arial" w:cs="Arial" w:ascii="Arial" w:hAnsi="Arial"/>
          <w:b w:val="false"/>
          <w:color w:val="000000"/>
          <w:sz w:val="36"/>
          <w:u w:val="none"/>
        </w:rPr>
        <w:t>, que permitirá conocer en tiempo real el estado del tráfico, el acceso a cámaras y la disponibilidad de plazas de aparcamiento en la ciudad.</w:t>
      </w:r>
    </w:p>
    <w:p>
      <w:pPr>
        <w:pStyle w:val="Normal"/>
        <w:rPr/>
      </w:pPr>
      <w:r>
        <w:rPr/>
      </w:r>
    </w:p>
    <w:p>
      <w:pPr>
        <w:pStyle w:val="Normal"/>
        <w:rPr>
          <w:rFonts w:ascii="Arial" w:hAnsi="Arial"/>
          <w:sz w:val="36"/>
          <w:szCs w:val="36"/>
        </w:rPr>
      </w:pPr>
      <w:r>
        <w:rPr>
          <w:rFonts w:eastAsia="Arial" w:cs="Arial" w:ascii="Arial" w:hAnsi="Arial"/>
          <w:b w:val="false"/>
          <w:color w:val="000000"/>
          <w:sz w:val="36"/>
          <w:szCs w:val="36"/>
          <w:u w:val="none"/>
          <w:lang w:val="es-ES"/>
        </w:rPr>
        <w:t>. En definitiva, s</w:t>
      </w:r>
      <w:r>
        <w:rPr>
          <w:rFonts w:ascii="Arial" w:hAnsi="Arial"/>
          <w:color w:val="000000"/>
          <w:sz w:val="36"/>
          <w:szCs w:val="36"/>
          <w:lang w:val="es-ES"/>
        </w:rPr>
        <w:t xml:space="preserve">on muchos los </w:t>
      </w:r>
      <w:r>
        <w:rPr>
          <w:rFonts w:ascii="Arial" w:hAnsi="Arial"/>
          <w:b/>
          <w:bCs/>
          <w:color w:val="000000"/>
          <w:sz w:val="36"/>
          <w:szCs w:val="36"/>
          <w:lang w:val="es-ES"/>
        </w:rPr>
        <w:t>avances</w:t>
      </w:r>
      <w:r>
        <w:rPr>
          <w:rFonts w:ascii="Arial" w:hAnsi="Arial"/>
          <w:color w:val="000000"/>
          <w:sz w:val="36"/>
          <w:szCs w:val="36"/>
          <w:lang w:val="es-ES"/>
        </w:rPr>
        <w:t xml:space="preserve"> que hemos realizado en este último año en el cumplimiento de nuestros </w:t>
      </w:r>
      <w:r>
        <w:rPr>
          <w:rFonts w:ascii="Arial" w:hAnsi="Arial"/>
          <w:b/>
          <w:bCs/>
          <w:color w:val="000000"/>
          <w:sz w:val="36"/>
          <w:szCs w:val="36"/>
          <w:lang w:val="es-ES"/>
        </w:rPr>
        <w:t>objetivos y compromisos</w:t>
      </w:r>
      <w:r>
        <w:rPr>
          <w:rFonts w:ascii="Arial" w:hAnsi="Arial"/>
          <w:color w:val="000000"/>
          <w:sz w:val="36"/>
          <w:szCs w:val="36"/>
          <w:lang w:val="es-ES"/>
        </w:rPr>
        <w:t xml:space="preserve"> para la transformación urbana, estructural y social de la ciudad y son muchos más los proyectos en los que estamos trabajando para desarrollar en los próximos años. Proyectos ilusionantes que desgranaré con detalle en mi segunda intervención.</w:t>
      </w:r>
    </w:p>
    <w:p>
      <w:pPr>
        <w:pStyle w:val="Normal"/>
        <w:rPr/>
      </w:pPr>
      <w:r>
        <w:rPr/>
      </w:r>
    </w:p>
    <w:p>
      <w:pPr>
        <w:pStyle w:val="Normal"/>
        <w:rPr/>
      </w:pPr>
      <w:r>
        <w:rPr/>
      </w:r>
    </w:p>
    <w:p>
      <w:pPr>
        <w:pStyle w:val="Normal"/>
        <w:rPr/>
      </w:pPr>
      <w:r>
        <w:rPr/>
      </w:r>
    </w:p>
    <w:p>
      <w:pPr>
        <w:pStyle w:val="Normal"/>
        <w:rPr>
          <w:rFonts w:ascii="Calibri" w:hAnsi="Calibri" w:eastAsia="Calibri" w:cs="Calibri"/>
        </w:rPr>
      </w:pPr>
      <w:r>
        <w:rPr>
          <w:rFonts w:eastAsia="Calibri" w:cs="Calibri" w:ascii="Calibri" w:hAnsi="Calibri"/>
        </w:rPr>
      </w:r>
    </w:p>
    <w:p>
      <w:pPr>
        <w:pStyle w:val="Normal"/>
        <w:rPr>
          <w:rFonts w:ascii="Arial" w:hAnsi="Arial" w:eastAsia="Arial" w:cs="Arial"/>
          <w:b w:val="false"/>
          <w:b w:val="false"/>
          <w:sz w:val="36"/>
          <w:u w:val="none"/>
        </w:rPr>
      </w:pPr>
      <w:r>
        <w:rPr>
          <w:rFonts w:eastAsia="Arial" w:cs="Arial" w:ascii="Arial" w:hAnsi="Arial"/>
          <w:b w:val="false"/>
          <w:sz w:val="36"/>
          <w:u w:val="none"/>
        </w:rPr>
      </w:r>
    </w:p>
    <w:p>
      <w:pPr>
        <w:pStyle w:val="Normal"/>
        <w:rPr>
          <w:rFonts w:ascii="Arial" w:hAnsi="Arial" w:eastAsia="Arial" w:cs="Arial"/>
          <w:b w:val="false"/>
          <w:b w:val="false"/>
          <w:sz w:val="36"/>
          <w:u w:val="none"/>
        </w:rPr>
      </w:pPr>
      <w:r>
        <w:rPr>
          <w:rFonts w:eastAsia="Arial" w:cs="Arial" w:ascii="Arial" w:hAnsi="Arial"/>
          <w:b w:val="false"/>
          <w:sz w:val="36"/>
          <w:u w:val="none"/>
        </w:rPr>
      </w:r>
    </w:p>
    <w:p>
      <w:pPr>
        <w:pStyle w:val="Normal"/>
        <w:rPr/>
      </w:pPr>
      <w:r>
        <w:rPr/>
      </w:r>
    </w:p>
    <w:sectPr>
      <w:footerReference w:type="default" r:id="rId2"/>
      <w:type w:val="nextPage"/>
      <w:pgSz w:w="11906" w:h="16838"/>
      <w:pgMar w:left="1134" w:right="1134" w:header="0" w:top="1134" w:footer="1134" w:bottom="169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widowControl w:val="false"/>
      <w:suppressAutoHyphens w:val="true"/>
      <w:bidi w:val="0"/>
      <w:jc w:val="right"/>
      <w:rPr>
        <w:rFonts w:ascii="Liberation Serif" w:hAnsi="Liberation Serif" w:eastAsia="Liberation Serif" w:cs="Liberation Serif"/>
        <w:color w:val="auto"/>
        <w:kern w:val="2"/>
        <w:sz w:val="24"/>
        <w:szCs w:val="24"/>
        <w:lang w:val="es-ES" w:eastAsia="hi-IN" w:bidi="hi-IN"/>
      </w:rPr>
    </w:pPr>
    <w:r>
      <w:rPr>
        <w:rFonts w:eastAsia="Liberation Serif" w:cs="Liberation Serif"/>
        <w:color w:val="auto"/>
        <w:kern w:val="2"/>
        <w:sz w:val="24"/>
        <w:szCs w:val="24"/>
        <w:lang w:val="es-ES" w:eastAsia="hi-IN" w:bidi="hi-IN"/>
      </w:rPr>
      <w:fldChar w:fldCharType="begin"/>
    </w:r>
    <w:r>
      <w:rPr>
        <w:sz w:val="24"/>
        <w:kern w:val="2"/>
        <w:szCs w:val="24"/>
        <w:rFonts w:eastAsia="Liberation Serif" w:cs="Liberation Serif"/>
        <w:color w:val="auto"/>
        <w:lang w:val="es-ES" w:eastAsia="hi-IN" w:bidi="hi-IN"/>
      </w:rPr>
      <w:instrText> PAGE </w:instrText>
    </w:r>
    <w:r>
      <w:rPr>
        <w:sz w:val="24"/>
        <w:kern w:val="2"/>
        <w:szCs w:val="24"/>
        <w:rFonts w:eastAsia="Liberation Serif" w:cs="Liberation Serif"/>
        <w:color w:val="auto"/>
        <w:lang w:val="es-ES" w:eastAsia="hi-IN" w:bidi="hi-IN"/>
      </w:rPr>
      <w:fldChar w:fldCharType="separate"/>
    </w:r>
    <w:r>
      <w:rPr>
        <w:sz w:val="24"/>
        <w:kern w:val="2"/>
        <w:szCs w:val="24"/>
        <w:rFonts w:eastAsia="Liberation Serif" w:cs="Liberation Serif"/>
        <w:color w:val="auto"/>
        <w:lang w:val="es-ES" w:eastAsia="hi-IN" w:bidi="hi-IN"/>
      </w:rPr>
      <w:t>27</w:t>
    </w:r>
    <w:r>
      <w:rPr>
        <w:sz w:val="24"/>
        <w:kern w:val="2"/>
        <w:szCs w:val="24"/>
        <w:rFonts w:eastAsia="Liberation Serif" w:cs="Liberation Serif"/>
        <w:color w:val="auto"/>
        <w:lang w:val="es-ES" w:eastAsia="hi-IN" w:bidi="hi-IN"/>
      </w:rPr>
      <w:fldChar w:fldCharType="end"/>
    </w:r>
  </w:p>
</w:ft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s-ES" w:eastAsia="zh-CN" w:bidi="hi-IN"/>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Liberation Serif" w:hAnsi="Liberation Serif" w:eastAsia="Liberation Serif" w:cs="Liberation Serif"/>
      <w:color w:val="auto"/>
      <w:kern w:val="2"/>
      <w:sz w:val="24"/>
      <w:szCs w:val="24"/>
      <w:lang w:val="es-ES" w:eastAsia="hi-IN" w:bidi="hi-IN"/>
    </w:rPr>
  </w:style>
  <w:style w:type="character" w:styleId="Strong">
    <w:name w:val="Strong"/>
    <w:qFormat/>
    <w:rPr>
      <w:b/>
    </w:rPr>
  </w:style>
  <w:style w:type="paragraph" w:styleId="Ttulo">
    <w:name w:val="Título"/>
    <w:basedOn w:val="Normal"/>
    <w:next w:val="Cuerpodetexto"/>
    <w:qFormat/>
    <w:pPr>
      <w:keepNext w:val="true"/>
      <w:spacing w:before="240" w:after="120"/>
    </w:pPr>
    <w:rPr>
      <w:rFonts w:ascii="Liberation Sans" w:hAnsi="Liberation Sans" w:cs="Liberation Sans"/>
      <w:sz w:val="28"/>
    </w:rPr>
  </w:style>
  <w:style w:type="paragraph" w:styleId="Cuerpodetexto">
    <w:name w:val="Body Text"/>
    <w:basedOn w:val="Normal"/>
    <w:pPr>
      <w:spacing w:lineRule="auto" w:line="276" w:before="0" w:after="140"/>
    </w:pPr>
    <w:rPr/>
  </w:style>
  <w:style w:type="paragraph" w:styleId="Lista">
    <w:name w:val="List"/>
    <w:basedOn w:val="Cuerpodetexto"/>
    <w:pPr>
      <w:spacing w:lineRule="auto" w:line="276" w:before="0" w:after="140"/>
    </w:pPr>
    <w:rPr/>
  </w:style>
  <w:style w:type="paragraph" w:styleId="Leyenda">
    <w:name w:val="Caption"/>
    <w:basedOn w:val="Normal"/>
    <w:qFormat/>
    <w:pPr>
      <w:spacing w:before="120" w:after="120"/>
    </w:pPr>
    <w:rPr>
      <w:i/>
    </w:rPr>
  </w:style>
  <w:style w:type="paragraph" w:styleId="Ndice">
    <w:name w:val="Índice"/>
    <w:basedOn w:val="Normal"/>
    <w:qFormat/>
    <w:pPr/>
    <w:rPr/>
  </w:style>
  <w:style w:type="paragraph" w:styleId="Cabeceraypie">
    <w:name w:val="Cabecera y pie"/>
    <w:basedOn w:val="Normal"/>
    <w:qFormat/>
    <w:pPr>
      <w:tabs>
        <w:tab w:val="clear" w:pos="709"/>
        <w:tab w:val="center" w:pos="4819" w:leader="none"/>
        <w:tab w:val="right" w:pos="9638" w:leader="none"/>
      </w:tabs>
    </w:pPr>
    <w:rPr/>
  </w:style>
  <w:style w:type="paragraph" w:styleId="Piedepgina">
    <w:name w:val="Footer"/>
    <w:basedOn w:val="Cabeceraypie"/>
    <w:pPr/>
    <w:rPr/>
  </w:style>
  <w:style w:type="paragraph" w:styleId="Standard">
    <w:name w:val="Standard"/>
    <w:qFormat/>
    <w:pPr>
      <w:widowControl w:val="false"/>
      <w:suppressAutoHyphens w:val="true"/>
      <w:overflowPunct w:val="true"/>
      <w:bidi w:val="0"/>
      <w:spacing w:lineRule="auto" w:line="240" w:before="0" w:after="0"/>
      <w:jc w:val="left"/>
      <w:textAlignment w:val="baseline"/>
    </w:pPr>
    <w:rPr>
      <w:rFonts w:ascii="Liberation Serif" w:hAnsi="Liberation Serif" w:eastAsia="Liberation Serif" w:cs="Liberation Serif"/>
      <w:color w:val="auto"/>
      <w:kern w:val="2"/>
      <w:sz w:val="24"/>
      <w:szCs w:val="24"/>
      <w:lang w:val="es-ES" w:eastAsia="hi-IN" w:bidi="hi-IN"/>
    </w:rPr>
  </w:style>
  <w:style w:type="paragraph" w:styleId="Textbody">
    <w:name w:val="Text body"/>
    <w:basedOn w:val="Standard"/>
    <w:qFormat/>
    <w:pPr>
      <w:spacing w:lineRule="auto" w:line="276" w:before="0" w:after="14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115</TotalTime>
  <Application>LibreOffice/7.0.6.2$Windows_x86 LibreOffice_project/144abb84a525d8e30c9dbbefa69cbbf2d8d4ae3b</Application>
  <AppVersion>15.0000</AppVersion>
  <Pages>27</Pages>
  <Words>6728</Words>
  <Characters>34249</Characters>
  <CharactersWithSpaces>40902</CharactersWithSpaces>
  <Paragraphs>103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2025-10-12T20:29:22Z</dcterms:created>
  <dc:creator/>
  <dc:description/>
  <dc:language>es-ES</dc:language>
  <cp:lastModifiedBy/>
  <cp:lastPrinted>2025-10-12T21:58:21Z</cp:lastPrinted>
  <dcterms:modified xsi:type="dcterms:W3CDTF">2025-10-12T21:58:36Z</dcterms:modified>
  <cp:revision>51</cp:revision>
  <dc:subject/>
  <dc:title/>
</cp:coreProperties>
</file>

<file path=docProps/custom.xml><?xml version="1.0" encoding="utf-8"?>
<Properties xmlns="http://schemas.openxmlformats.org/officeDocument/2006/custom-properties" xmlns:vt="http://schemas.openxmlformats.org/officeDocument/2006/docPropsVTypes"/>
</file>